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2C" w:rsidRPr="005662ED" w:rsidRDefault="003F772C" w:rsidP="003F772C">
      <w:pPr>
        <w:widowControl/>
        <w:adjustRightInd/>
        <w:spacing w:line="240" w:lineRule="auto"/>
        <w:jc w:val="center"/>
        <w:textAlignment w:val="auto"/>
        <w:rPr>
          <w:b/>
          <w:sz w:val="20"/>
          <w:szCs w:val="20"/>
        </w:rPr>
      </w:pPr>
      <w:r w:rsidRPr="005662ED">
        <w:rPr>
          <w:b/>
          <w:sz w:val="20"/>
          <w:szCs w:val="20"/>
        </w:rPr>
        <w:t>МИНОБРНАУКИ  РОССИИ</w:t>
      </w:r>
      <w:r w:rsidRPr="005662ED">
        <w:rPr>
          <w:b/>
          <w:sz w:val="20"/>
          <w:szCs w:val="20"/>
        </w:rPr>
        <w:br/>
      </w:r>
      <w:proofErr w:type="gramStart"/>
      <w:r w:rsidRPr="005662ED">
        <w:rPr>
          <w:b/>
          <w:sz w:val="20"/>
          <w:szCs w:val="20"/>
        </w:rPr>
        <w:t>Федеральное</w:t>
      </w:r>
      <w:proofErr w:type="gramEnd"/>
      <w:r w:rsidRPr="005662ED">
        <w:rPr>
          <w:b/>
          <w:sz w:val="20"/>
          <w:szCs w:val="20"/>
        </w:rPr>
        <w:t xml:space="preserve"> государственное бюджетное</w:t>
      </w:r>
    </w:p>
    <w:p w:rsidR="003F772C" w:rsidRPr="005662ED" w:rsidRDefault="003F772C" w:rsidP="003F772C">
      <w:pPr>
        <w:widowControl/>
        <w:adjustRightInd/>
        <w:spacing w:line="240" w:lineRule="auto"/>
        <w:jc w:val="center"/>
        <w:textAlignment w:val="auto"/>
        <w:rPr>
          <w:b/>
          <w:sz w:val="20"/>
          <w:szCs w:val="20"/>
        </w:rPr>
      </w:pPr>
      <w:r w:rsidRPr="005662ED">
        <w:rPr>
          <w:b/>
          <w:sz w:val="20"/>
          <w:szCs w:val="20"/>
        </w:rPr>
        <w:t xml:space="preserve">образовательное учреждение высшего образования </w:t>
      </w:r>
      <w:r w:rsidRPr="005662ED">
        <w:rPr>
          <w:b/>
          <w:sz w:val="20"/>
          <w:szCs w:val="20"/>
        </w:rPr>
        <w:br/>
        <w:t>«Казанский государственный архитектурно-строительный университет»</w:t>
      </w:r>
    </w:p>
    <w:p w:rsidR="003F772C" w:rsidRPr="005662ED" w:rsidRDefault="003F772C" w:rsidP="003F772C">
      <w:pPr>
        <w:widowControl/>
        <w:adjustRightInd/>
        <w:spacing w:line="240" w:lineRule="auto"/>
        <w:jc w:val="center"/>
        <w:textAlignment w:val="auto"/>
        <w:rPr>
          <w:rFonts w:ascii="Arial" w:hAnsi="Arial"/>
          <w:sz w:val="22"/>
          <w:szCs w:val="20"/>
        </w:rPr>
      </w:pPr>
      <w:r w:rsidRPr="005662ED">
        <w:rPr>
          <w:b/>
          <w:sz w:val="20"/>
          <w:szCs w:val="20"/>
        </w:rPr>
        <w:t>(</w:t>
      </w:r>
      <w:proofErr w:type="spellStart"/>
      <w:r w:rsidRPr="005662ED">
        <w:rPr>
          <w:b/>
          <w:sz w:val="20"/>
          <w:szCs w:val="20"/>
        </w:rPr>
        <w:t>КазГАСУ</w:t>
      </w:r>
      <w:proofErr w:type="spellEnd"/>
      <w:r w:rsidRPr="005662ED">
        <w:rPr>
          <w:b/>
          <w:sz w:val="20"/>
          <w:szCs w:val="20"/>
        </w:rPr>
        <w:t>)</w:t>
      </w:r>
    </w:p>
    <w:p w:rsidR="003F772C" w:rsidRPr="005662ED" w:rsidRDefault="003F772C" w:rsidP="003F772C">
      <w:pPr>
        <w:spacing w:line="240" w:lineRule="auto"/>
        <w:jc w:val="center"/>
      </w:pPr>
    </w:p>
    <w:p w:rsidR="003F772C" w:rsidRPr="005662ED" w:rsidRDefault="003F772C" w:rsidP="003F772C">
      <w:pPr>
        <w:spacing w:line="240" w:lineRule="auto"/>
        <w:jc w:val="center"/>
      </w:pPr>
      <w:r w:rsidRPr="005662ED">
        <w:t>Кафедра архитектуры</w:t>
      </w:r>
    </w:p>
    <w:p w:rsidR="003F772C" w:rsidRPr="005662ED" w:rsidRDefault="003F772C" w:rsidP="003F772C">
      <w:r w:rsidRPr="005662ED">
        <w:t xml:space="preserve">                                                                                                                      Утверждаю</w:t>
      </w:r>
    </w:p>
    <w:p w:rsidR="003F772C" w:rsidRPr="005662ED" w:rsidRDefault="003F772C" w:rsidP="003F772C">
      <w:pPr>
        <w:spacing w:line="240" w:lineRule="auto"/>
        <w:rPr>
          <w:sz w:val="16"/>
        </w:rPr>
      </w:pPr>
      <w:r w:rsidRPr="005662ED">
        <w:t xml:space="preserve">                                                                                                              Заведующий кафедрой</w:t>
      </w:r>
    </w:p>
    <w:p w:rsidR="003F772C" w:rsidRPr="005662ED" w:rsidRDefault="003F772C" w:rsidP="003F772C">
      <w:pPr>
        <w:widowControl/>
        <w:adjustRightInd/>
        <w:spacing w:line="240" w:lineRule="auto"/>
        <w:jc w:val="right"/>
        <w:textAlignment w:val="auto"/>
        <w:rPr>
          <w:sz w:val="16"/>
          <w:szCs w:val="20"/>
        </w:rPr>
      </w:pPr>
    </w:p>
    <w:p w:rsidR="003F772C" w:rsidRPr="005662ED" w:rsidRDefault="003F772C" w:rsidP="003F772C">
      <w:pPr>
        <w:widowControl/>
        <w:adjustRightInd/>
        <w:spacing w:line="240" w:lineRule="auto"/>
        <w:jc w:val="right"/>
        <w:textAlignment w:val="auto"/>
        <w:rPr>
          <w:szCs w:val="20"/>
        </w:rPr>
      </w:pPr>
      <w:r w:rsidRPr="005662ED">
        <w:rPr>
          <w:szCs w:val="20"/>
        </w:rPr>
        <w:t xml:space="preserve">                                                                                         _________________________</w:t>
      </w:r>
    </w:p>
    <w:p w:rsidR="003F772C" w:rsidRPr="005662ED" w:rsidRDefault="003F772C" w:rsidP="003F772C">
      <w:pPr>
        <w:widowControl/>
        <w:adjustRightInd/>
        <w:spacing w:line="240" w:lineRule="auto"/>
        <w:jc w:val="right"/>
        <w:textAlignment w:val="auto"/>
        <w:rPr>
          <w:szCs w:val="20"/>
        </w:rPr>
      </w:pPr>
      <w:r w:rsidRPr="005662ED">
        <w:rPr>
          <w:szCs w:val="20"/>
        </w:rPr>
        <w:t>«____»______________20__ г.</w:t>
      </w:r>
    </w:p>
    <w:p w:rsidR="003F772C" w:rsidRPr="005662ED" w:rsidRDefault="003F772C" w:rsidP="003F772C">
      <w:pPr>
        <w:widowControl/>
        <w:adjustRightInd/>
        <w:spacing w:line="240" w:lineRule="auto"/>
        <w:jc w:val="center"/>
        <w:textAlignment w:val="auto"/>
        <w:rPr>
          <w:szCs w:val="20"/>
        </w:rPr>
      </w:pPr>
    </w:p>
    <w:p w:rsidR="003F772C" w:rsidRPr="005662ED" w:rsidRDefault="003F772C" w:rsidP="003F772C">
      <w:pPr>
        <w:jc w:val="center"/>
        <w:rPr>
          <w:b/>
          <w:bCs/>
          <w:sz w:val="28"/>
          <w:szCs w:val="28"/>
        </w:rPr>
      </w:pPr>
      <w:r w:rsidRPr="005662ED">
        <w:rPr>
          <w:b/>
          <w:bCs/>
          <w:sz w:val="28"/>
          <w:szCs w:val="28"/>
        </w:rPr>
        <w:t>ЗАДАНИЕ</w:t>
      </w:r>
    </w:p>
    <w:p w:rsidR="003F772C" w:rsidRPr="005662ED" w:rsidRDefault="003F772C" w:rsidP="003F772C">
      <w:pPr>
        <w:widowControl/>
        <w:adjustRightInd/>
        <w:spacing w:line="240" w:lineRule="auto"/>
        <w:jc w:val="center"/>
        <w:textAlignment w:val="auto"/>
        <w:rPr>
          <w:szCs w:val="20"/>
        </w:rPr>
      </w:pPr>
      <w:r w:rsidRPr="005662ED">
        <w:rPr>
          <w:szCs w:val="20"/>
        </w:rPr>
        <w:t>на выпускную квалификационную работу бакалавра</w:t>
      </w:r>
    </w:p>
    <w:p w:rsidR="003F772C" w:rsidRPr="005662ED" w:rsidRDefault="003F772C" w:rsidP="003F772C">
      <w:pPr>
        <w:widowControl/>
        <w:adjustRightInd/>
        <w:spacing w:line="240" w:lineRule="auto"/>
        <w:jc w:val="center"/>
        <w:textAlignment w:val="auto"/>
        <w:rPr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9"/>
        <w:gridCol w:w="7842"/>
      </w:tblGrid>
      <w:tr w:rsidR="003F772C" w:rsidRPr="005662ED" w:rsidTr="000F467C">
        <w:trPr>
          <w:trHeight w:val="283"/>
        </w:trPr>
        <w:tc>
          <w:tcPr>
            <w:tcW w:w="1731" w:type="dxa"/>
          </w:tcPr>
          <w:p w:rsidR="003F772C" w:rsidRPr="005662ED" w:rsidRDefault="003F772C" w:rsidP="000F467C">
            <w:pPr>
              <w:spacing w:line="240" w:lineRule="auto"/>
              <w:jc w:val="left"/>
              <w:rPr>
                <w:bCs/>
              </w:rPr>
            </w:pPr>
            <w:r w:rsidRPr="005662ED">
              <w:rPr>
                <w:bCs/>
              </w:rPr>
              <w:t>обучающийся</w:t>
            </w:r>
          </w:p>
        </w:tc>
        <w:tc>
          <w:tcPr>
            <w:tcW w:w="8016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spacing w:line="240" w:lineRule="auto"/>
              <w:jc w:val="center"/>
              <w:rPr>
                <w:b/>
              </w:rPr>
            </w:pPr>
          </w:p>
        </w:tc>
      </w:tr>
      <w:tr w:rsidR="003F772C" w:rsidRPr="005662ED" w:rsidTr="000F467C">
        <w:trPr>
          <w:trHeight w:val="120"/>
        </w:trPr>
        <w:tc>
          <w:tcPr>
            <w:tcW w:w="1731" w:type="dxa"/>
          </w:tcPr>
          <w:p w:rsidR="003F772C" w:rsidRPr="005662ED" w:rsidRDefault="003F772C" w:rsidP="000F467C">
            <w:pPr>
              <w:spacing w:line="240" w:lineRule="auto"/>
              <w:jc w:val="left"/>
              <w:rPr>
                <w:bCs/>
              </w:rPr>
            </w:pPr>
          </w:p>
        </w:tc>
        <w:tc>
          <w:tcPr>
            <w:tcW w:w="8016" w:type="dxa"/>
            <w:tcBorders>
              <w:top w:val="single" w:sz="4" w:space="0" w:color="auto"/>
            </w:tcBorders>
          </w:tcPr>
          <w:p w:rsidR="003F772C" w:rsidRPr="005662ED" w:rsidRDefault="003F772C" w:rsidP="000F467C">
            <w:pPr>
              <w:spacing w:line="240" w:lineRule="auto"/>
              <w:jc w:val="center"/>
              <w:rPr>
                <w:b/>
              </w:rPr>
            </w:pPr>
            <w:r w:rsidRPr="005662ED">
              <w:rPr>
                <w:sz w:val="18"/>
                <w:szCs w:val="18"/>
              </w:rPr>
              <w:t>(фамилия, имя, отчество)</w:t>
            </w:r>
          </w:p>
        </w:tc>
      </w:tr>
      <w:tr w:rsidR="003F772C" w:rsidRPr="005662ED" w:rsidTr="000F467C">
        <w:trPr>
          <w:trHeight w:val="283"/>
        </w:trPr>
        <w:tc>
          <w:tcPr>
            <w:tcW w:w="1731" w:type="dxa"/>
          </w:tcPr>
          <w:p w:rsidR="003F772C" w:rsidRPr="005662ED" w:rsidRDefault="003F772C" w:rsidP="000F467C">
            <w:pPr>
              <w:spacing w:line="240" w:lineRule="auto"/>
              <w:jc w:val="left"/>
              <w:rPr>
                <w:bCs/>
              </w:rPr>
            </w:pPr>
            <w:r w:rsidRPr="005662ED">
              <w:rPr>
                <w:bCs/>
              </w:rPr>
              <w:t>на тему</w:t>
            </w:r>
          </w:p>
        </w:tc>
        <w:tc>
          <w:tcPr>
            <w:tcW w:w="8016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spacing w:line="240" w:lineRule="auto"/>
              <w:jc w:val="center"/>
              <w:rPr>
                <w:b/>
                <w:u w:val="single"/>
              </w:rPr>
            </w:pPr>
          </w:p>
        </w:tc>
      </w:tr>
      <w:tr w:rsidR="003F772C" w:rsidRPr="005662ED" w:rsidTr="000F467C">
        <w:trPr>
          <w:trHeight w:val="283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spacing w:line="240" w:lineRule="auto"/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3F772C" w:rsidRPr="005662ED" w:rsidRDefault="003F772C" w:rsidP="003F772C">
      <w:pPr>
        <w:widowControl/>
        <w:adjustRightInd/>
        <w:spacing w:line="360" w:lineRule="auto"/>
        <w:jc w:val="left"/>
        <w:textAlignment w:val="auto"/>
        <w:rPr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0"/>
        <w:gridCol w:w="702"/>
        <w:gridCol w:w="1800"/>
        <w:gridCol w:w="564"/>
        <w:gridCol w:w="2215"/>
      </w:tblGrid>
      <w:tr w:rsidR="003F772C" w:rsidRPr="005662ED" w:rsidTr="000F467C">
        <w:trPr>
          <w:trHeight w:val="283"/>
        </w:trPr>
        <w:tc>
          <w:tcPr>
            <w:tcW w:w="4361" w:type="dxa"/>
          </w:tcPr>
          <w:p w:rsidR="003F772C" w:rsidRPr="005662ED" w:rsidRDefault="003F772C" w:rsidP="000F467C">
            <w:pPr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gramStart"/>
            <w:r w:rsidRPr="005662ED">
              <w:rPr>
                <w:szCs w:val="20"/>
              </w:rPr>
              <w:t>утверждена</w:t>
            </w:r>
            <w:proofErr w:type="gramEnd"/>
            <w:r w:rsidRPr="005662ED">
              <w:rPr>
                <w:szCs w:val="20"/>
              </w:rPr>
              <w:t xml:space="preserve"> приказом по университету</w:t>
            </w:r>
          </w:p>
        </w:tc>
        <w:tc>
          <w:tcPr>
            <w:tcW w:w="709" w:type="dxa"/>
          </w:tcPr>
          <w:p w:rsidR="003F772C" w:rsidRPr="005662ED" w:rsidRDefault="003F772C" w:rsidP="000F467C">
            <w:pPr>
              <w:spacing w:line="240" w:lineRule="auto"/>
              <w:jc w:val="right"/>
              <w:rPr>
                <w:b/>
              </w:rPr>
            </w:pPr>
            <w:r w:rsidRPr="005662ED">
              <w:rPr>
                <w:szCs w:val="20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spacing w:line="240" w:lineRule="auto"/>
              <w:jc w:val="center"/>
              <w:rPr>
                <w:szCs w:val="20"/>
              </w:rPr>
            </w:pPr>
          </w:p>
        </w:tc>
        <w:tc>
          <w:tcPr>
            <w:tcW w:w="567" w:type="dxa"/>
          </w:tcPr>
          <w:p w:rsidR="003F772C" w:rsidRPr="005662ED" w:rsidRDefault="003F772C" w:rsidP="000F467C">
            <w:pPr>
              <w:spacing w:line="240" w:lineRule="auto"/>
              <w:jc w:val="center"/>
              <w:rPr>
                <w:b/>
              </w:rPr>
            </w:pPr>
            <w:r w:rsidRPr="005662ED">
              <w:rPr>
                <w:szCs w:val="20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3F772C" w:rsidRPr="005662ED" w:rsidRDefault="003F772C" w:rsidP="003F772C">
      <w:pPr>
        <w:widowControl/>
        <w:adjustRightInd/>
        <w:spacing w:line="360" w:lineRule="auto"/>
        <w:jc w:val="left"/>
        <w:textAlignment w:val="auto"/>
        <w:rPr>
          <w:szCs w:val="20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134"/>
        <w:gridCol w:w="1559"/>
        <w:gridCol w:w="992"/>
        <w:gridCol w:w="1701"/>
      </w:tblGrid>
      <w:tr w:rsidR="003F772C" w:rsidRPr="005662ED" w:rsidTr="000F467C">
        <w:tc>
          <w:tcPr>
            <w:tcW w:w="4361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5662ED">
              <w:rPr>
                <w:szCs w:val="20"/>
              </w:rPr>
              <w:t>Руководитель ВКР</w:t>
            </w:r>
          </w:p>
        </w:tc>
        <w:tc>
          <w:tcPr>
            <w:tcW w:w="1134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662ED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28"/>
              </w:rPr>
            </w:pPr>
            <w:r w:rsidRPr="005662ED">
              <w:rPr>
                <w:bCs/>
                <w:sz w:val="18"/>
                <w:szCs w:val="28"/>
              </w:rPr>
              <w:t>(Ф.И.О.)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14"/>
                <w:szCs w:val="22"/>
              </w:rPr>
            </w:pPr>
          </w:p>
        </w:tc>
      </w:tr>
      <w:tr w:rsidR="003F772C" w:rsidRPr="005662ED" w:rsidTr="000F467C">
        <w:trPr>
          <w:trHeight w:val="550"/>
        </w:trPr>
        <w:tc>
          <w:tcPr>
            <w:tcW w:w="4361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proofErr w:type="spellStart"/>
            <w:r w:rsidRPr="005662ED">
              <w:rPr>
                <w:bCs/>
              </w:rPr>
              <w:t>Соруководитель</w:t>
            </w:r>
            <w:proofErr w:type="spellEnd"/>
            <w:r w:rsidRPr="005662ED">
              <w:rPr>
                <w:bCs/>
              </w:rPr>
              <w:t xml:space="preserve"> (при наличии)</w:t>
            </w:r>
          </w:p>
        </w:tc>
        <w:tc>
          <w:tcPr>
            <w:tcW w:w="1134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662ED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28"/>
              </w:rPr>
            </w:pPr>
            <w:r w:rsidRPr="005662ED">
              <w:rPr>
                <w:bCs/>
                <w:sz w:val="18"/>
                <w:szCs w:val="28"/>
              </w:rPr>
              <w:t>(Ф.И.О.)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14"/>
                <w:szCs w:val="22"/>
              </w:rPr>
            </w:pPr>
          </w:p>
        </w:tc>
      </w:tr>
    </w:tbl>
    <w:p w:rsidR="003F772C" w:rsidRPr="005662ED" w:rsidRDefault="003F772C" w:rsidP="003F772C">
      <w:pPr>
        <w:widowControl/>
        <w:adjustRightInd/>
        <w:spacing w:line="360" w:lineRule="auto"/>
        <w:jc w:val="left"/>
        <w:textAlignment w:val="auto"/>
        <w:rPr>
          <w:szCs w:val="20"/>
        </w:rPr>
      </w:pPr>
    </w:p>
    <w:p w:rsidR="003F772C" w:rsidRPr="005662ED" w:rsidRDefault="003F772C" w:rsidP="003F772C">
      <w:pPr>
        <w:widowControl/>
        <w:adjustRightInd/>
        <w:spacing w:line="360" w:lineRule="auto"/>
        <w:jc w:val="left"/>
        <w:textAlignment w:val="auto"/>
        <w:rPr>
          <w:szCs w:val="20"/>
        </w:rPr>
      </w:pPr>
      <w:r w:rsidRPr="005662ED">
        <w:rPr>
          <w:szCs w:val="20"/>
        </w:rPr>
        <w:t>Консультанты по разделам ВКР: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134"/>
        <w:gridCol w:w="1559"/>
        <w:gridCol w:w="992"/>
        <w:gridCol w:w="1701"/>
      </w:tblGrid>
      <w:tr w:rsidR="003F772C" w:rsidRPr="005662ED" w:rsidTr="000F467C">
        <w:tc>
          <w:tcPr>
            <w:tcW w:w="4361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5662ED">
              <w:rPr>
                <w:bCs/>
                <w:sz w:val="22"/>
                <w:szCs w:val="22"/>
              </w:rPr>
              <w:t>по архитектурно-конструктивному разделу</w:t>
            </w:r>
          </w:p>
        </w:tc>
        <w:tc>
          <w:tcPr>
            <w:tcW w:w="1134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662ED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28"/>
              </w:rPr>
            </w:pPr>
            <w:r w:rsidRPr="005662ED">
              <w:rPr>
                <w:bCs/>
                <w:sz w:val="18"/>
                <w:szCs w:val="28"/>
              </w:rPr>
              <w:t>(Ф.И.О.)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14"/>
                <w:szCs w:val="22"/>
              </w:rPr>
            </w:pPr>
          </w:p>
        </w:tc>
      </w:tr>
      <w:tr w:rsidR="003F772C" w:rsidRPr="005662ED" w:rsidTr="000F467C">
        <w:tc>
          <w:tcPr>
            <w:tcW w:w="4361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5662ED">
              <w:rPr>
                <w:bCs/>
                <w:sz w:val="22"/>
                <w:szCs w:val="22"/>
              </w:rPr>
              <w:t>по архитектурной физике</w:t>
            </w:r>
          </w:p>
        </w:tc>
        <w:tc>
          <w:tcPr>
            <w:tcW w:w="1134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662ED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28"/>
              </w:rPr>
            </w:pPr>
            <w:r w:rsidRPr="005662ED">
              <w:rPr>
                <w:bCs/>
                <w:sz w:val="18"/>
                <w:szCs w:val="28"/>
              </w:rPr>
              <w:t>(Ф.И.О.)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14"/>
                <w:szCs w:val="22"/>
              </w:rPr>
            </w:pPr>
          </w:p>
        </w:tc>
      </w:tr>
      <w:tr w:rsidR="003F772C" w:rsidRPr="005662ED" w:rsidTr="000F467C">
        <w:tc>
          <w:tcPr>
            <w:tcW w:w="4361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5662ED">
              <w:rPr>
                <w:bCs/>
                <w:sz w:val="22"/>
                <w:szCs w:val="22"/>
              </w:rPr>
              <w:t>по расчетно-конструктивному разделу</w:t>
            </w:r>
          </w:p>
        </w:tc>
        <w:tc>
          <w:tcPr>
            <w:tcW w:w="1134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662ED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28"/>
              </w:rPr>
            </w:pPr>
            <w:r w:rsidRPr="005662ED">
              <w:rPr>
                <w:bCs/>
                <w:sz w:val="18"/>
                <w:szCs w:val="28"/>
              </w:rPr>
              <w:t>(Ф.И.О.)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14"/>
                <w:szCs w:val="22"/>
              </w:rPr>
            </w:pPr>
          </w:p>
        </w:tc>
      </w:tr>
      <w:tr w:rsidR="003F772C" w:rsidRPr="005662ED" w:rsidTr="000F467C">
        <w:tc>
          <w:tcPr>
            <w:tcW w:w="4361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5662ED">
              <w:rPr>
                <w:bCs/>
                <w:sz w:val="22"/>
                <w:szCs w:val="22"/>
              </w:rPr>
              <w:t>по сметному разделу</w:t>
            </w:r>
          </w:p>
        </w:tc>
        <w:tc>
          <w:tcPr>
            <w:tcW w:w="1134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5662ED">
              <w:rPr>
                <w:bCs/>
                <w:sz w:val="18"/>
                <w:szCs w:val="18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jc w:val="center"/>
              <w:rPr>
                <w:bCs/>
                <w:sz w:val="18"/>
                <w:szCs w:val="28"/>
              </w:rPr>
            </w:pPr>
            <w:r w:rsidRPr="005662ED">
              <w:rPr>
                <w:bCs/>
                <w:sz w:val="18"/>
                <w:szCs w:val="28"/>
              </w:rPr>
              <w:t>(Ф.И.О.)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772C" w:rsidRPr="005662ED" w:rsidRDefault="003F772C" w:rsidP="000F467C">
            <w:pPr>
              <w:tabs>
                <w:tab w:val="left" w:pos="1150"/>
              </w:tabs>
              <w:spacing w:line="240" w:lineRule="auto"/>
              <w:rPr>
                <w:b/>
                <w:sz w:val="14"/>
                <w:szCs w:val="22"/>
              </w:rPr>
            </w:pPr>
          </w:p>
        </w:tc>
      </w:tr>
    </w:tbl>
    <w:p w:rsidR="003F772C" w:rsidRPr="005662ED" w:rsidRDefault="003F772C" w:rsidP="003F772C">
      <w:pPr>
        <w:widowControl/>
        <w:adjustRightInd/>
        <w:spacing w:line="360" w:lineRule="auto"/>
        <w:jc w:val="left"/>
        <w:textAlignment w:val="auto"/>
        <w:rPr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4"/>
        <w:gridCol w:w="4437"/>
      </w:tblGrid>
      <w:tr w:rsidR="003F772C" w:rsidRPr="005662ED" w:rsidTr="000F467C">
        <w:trPr>
          <w:trHeight w:val="283"/>
        </w:trPr>
        <w:tc>
          <w:tcPr>
            <w:tcW w:w="5211" w:type="dxa"/>
          </w:tcPr>
          <w:p w:rsidR="003F772C" w:rsidRPr="005662ED" w:rsidRDefault="003F772C" w:rsidP="000F467C">
            <w:pPr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5662ED">
              <w:rPr>
                <w:szCs w:val="20"/>
              </w:rPr>
              <w:t xml:space="preserve">Срок предоставления </w:t>
            </w:r>
            <w:proofErr w:type="gramStart"/>
            <w:r w:rsidRPr="005662ED">
              <w:rPr>
                <w:szCs w:val="20"/>
              </w:rPr>
              <w:t>выполненной</w:t>
            </w:r>
            <w:proofErr w:type="gramEnd"/>
            <w:r w:rsidRPr="005662ED">
              <w:rPr>
                <w:szCs w:val="20"/>
              </w:rPr>
              <w:t xml:space="preserve"> ВКР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3F772C" w:rsidRPr="005662ED" w:rsidRDefault="003F772C" w:rsidP="003F772C">
      <w:pPr>
        <w:widowControl/>
        <w:adjustRightInd/>
        <w:spacing w:line="360" w:lineRule="auto"/>
        <w:textAlignment w:val="auto"/>
        <w:rPr>
          <w:szCs w:val="20"/>
        </w:rPr>
      </w:pPr>
    </w:p>
    <w:p w:rsidR="003F772C" w:rsidRDefault="003F772C" w:rsidP="003F772C">
      <w:pPr>
        <w:widowControl/>
        <w:adjustRightInd/>
        <w:spacing w:line="240" w:lineRule="auto"/>
        <w:textAlignment w:val="auto"/>
        <w:rPr>
          <w:szCs w:val="20"/>
        </w:rPr>
      </w:pPr>
    </w:p>
    <w:p w:rsidR="00816F09" w:rsidRPr="005662ED" w:rsidRDefault="00816F09" w:rsidP="003F772C">
      <w:pPr>
        <w:widowControl/>
        <w:adjustRightInd/>
        <w:spacing w:line="240" w:lineRule="auto"/>
        <w:textAlignment w:val="auto"/>
        <w:rPr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35"/>
        <w:gridCol w:w="2410"/>
        <w:gridCol w:w="1797"/>
        <w:gridCol w:w="2929"/>
      </w:tblGrid>
      <w:tr w:rsidR="003F772C" w:rsidRPr="005662ED" w:rsidTr="000F467C">
        <w:tc>
          <w:tcPr>
            <w:tcW w:w="2463" w:type="dxa"/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  <w:r w:rsidRPr="005662ED">
              <w:rPr>
                <w:szCs w:val="20"/>
              </w:rPr>
              <w:t>Задание выдано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  <w:tc>
          <w:tcPr>
            <w:tcW w:w="1845" w:type="dxa"/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</w:tr>
      <w:tr w:rsidR="003F772C" w:rsidRPr="005662ED" w:rsidTr="000F467C">
        <w:tc>
          <w:tcPr>
            <w:tcW w:w="2463" w:type="dxa"/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jc w:val="center"/>
              <w:textAlignment w:val="auto"/>
              <w:rPr>
                <w:szCs w:val="20"/>
              </w:rPr>
            </w:pPr>
            <w:r w:rsidRPr="005662ED">
              <w:rPr>
                <w:sz w:val="18"/>
                <w:szCs w:val="20"/>
              </w:rPr>
              <w:t>(дата)</w:t>
            </w:r>
          </w:p>
        </w:tc>
        <w:tc>
          <w:tcPr>
            <w:tcW w:w="1845" w:type="dxa"/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jc w:val="center"/>
              <w:textAlignment w:val="auto"/>
              <w:rPr>
                <w:szCs w:val="20"/>
              </w:rPr>
            </w:pPr>
            <w:r w:rsidRPr="005662ED">
              <w:rPr>
                <w:sz w:val="18"/>
                <w:szCs w:val="20"/>
              </w:rPr>
              <w:t>(подпись руководителя)</w:t>
            </w:r>
          </w:p>
        </w:tc>
      </w:tr>
      <w:tr w:rsidR="003F772C" w:rsidRPr="005662ED" w:rsidTr="000F467C">
        <w:tc>
          <w:tcPr>
            <w:tcW w:w="2463" w:type="dxa"/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0"/>
              </w:rPr>
            </w:pPr>
            <w:r w:rsidRPr="005662ED">
              <w:rPr>
                <w:szCs w:val="20"/>
              </w:rPr>
              <w:t>Задание принято к исполнению</w:t>
            </w:r>
          </w:p>
        </w:tc>
        <w:tc>
          <w:tcPr>
            <w:tcW w:w="2463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  <w:tc>
          <w:tcPr>
            <w:tcW w:w="1845" w:type="dxa"/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</w:tr>
      <w:tr w:rsidR="003F772C" w:rsidRPr="005662ED" w:rsidTr="000F467C">
        <w:tc>
          <w:tcPr>
            <w:tcW w:w="2463" w:type="dxa"/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jc w:val="center"/>
              <w:textAlignment w:val="auto"/>
              <w:rPr>
                <w:szCs w:val="20"/>
              </w:rPr>
            </w:pPr>
            <w:r w:rsidRPr="005662ED">
              <w:rPr>
                <w:sz w:val="18"/>
                <w:szCs w:val="20"/>
              </w:rPr>
              <w:t>(дата)</w:t>
            </w:r>
          </w:p>
        </w:tc>
        <w:tc>
          <w:tcPr>
            <w:tcW w:w="1845" w:type="dxa"/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textAlignment w:val="auto"/>
              <w:rPr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3F772C" w:rsidRPr="005662ED" w:rsidRDefault="003F772C" w:rsidP="000F467C">
            <w:pPr>
              <w:widowControl/>
              <w:adjustRightInd/>
              <w:spacing w:line="240" w:lineRule="auto"/>
              <w:jc w:val="center"/>
              <w:textAlignment w:val="auto"/>
              <w:rPr>
                <w:szCs w:val="20"/>
              </w:rPr>
            </w:pPr>
            <w:r w:rsidRPr="005662ED">
              <w:rPr>
                <w:sz w:val="18"/>
                <w:szCs w:val="20"/>
              </w:rPr>
              <w:t xml:space="preserve">(подпись </w:t>
            </w:r>
            <w:proofErr w:type="gramStart"/>
            <w:r w:rsidRPr="005662ED">
              <w:rPr>
                <w:sz w:val="18"/>
                <w:szCs w:val="20"/>
              </w:rPr>
              <w:t>обучающегося</w:t>
            </w:r>
            <w:proofErr w:type="gramEnd"/>
            <w:r w:rsidRPr="005662ED">
              <w:rPr>
                <w:sz w:val="18"/>
                <w:szCs w:val="20"/>
              </w:rPr>
              <w:t>)</w:t>
            </w:r>
          </w:p>
        </w:tc>
      </w:tr>
    </w:tbl>
    <w:p w:rsidR="003F772C" w:rsidRPr="005662ED" w:rsidRDefault="003F772C" w:rsidP="003F772C">
      <w:pPr>
        <w:widowControl/>
        <w:adjustRightInd/>
        <w:spacing w:line="240" w:lineRule="auto"/>
        <w:jc w:val="left"/>
        <w:textAlignment w:val="auto"/>
      </w:pPr>
      <w:r w:rsidRPr="005662ED">
        <w:rPr>
          <w:sz w:val="18"/>
          <w:szCs w:val="20"/>
        </w:rPr>
        <w:br w:type="page"/>
      </w:r>
    </w:p>
    <w:p w:rsidR="003F772C" w:rsidRPr="005662ED" w:rsidRDefault="003F772C" w:rsidP="003F772C">
      <w:pPr>
        <w:spacing w:line="240" w:lineRule="auto"/>
        <w:ind w:firstLine="540"/>
      </w:pPr>
      <w:r w:rsidRPr="005662ED">
        <w:lastRenderedPageBreak/>
        <w:t>Разработать</w:t>
      </w:r>
      <w:proofErr w:type="gramStart"/>
      <w:r w:rsidRPr="005662ED">
        <w:t xml:space="preserve"> </w:t>
      </w:r>
      <w:r w:rsidRPr="005662ED">
        <w:rPr>
          <w:u w:val="single"/>
        </w:rPr>
        <w:t xml:space="preserve">                                                                                                                          </w:t>
      </w:r>
      <w:r w:rsidRPr="002833B2">
        <w:rPr>
          <w:color w:val="FFFFFF" w:themeColor="background1"/>
          <w:u w:val="single"/>
        </w:rPr>
        <w:t>.</w:t>
      </w:r>
      <w:proofErr w:type="gramEnd"/>
      <w:r w:rsidRPr="005662ED">
        <w:t xml:space="preserve">  </w:t>
      </w:r>
    </w:p>
    <w:p w:rsidR="003F772C" w:rsidRPr="005662ED" w:rsidRDefault="003F772C" w:rsidP="003F772C">
      <w:pPr>
        <w:spacing w:line="240" w:lineRule="auto"/>
        <w:ind w:firstLine="540"/>
        <w:rPr>
          <w:u w:val="single"/>
        </w:rPr>
      </w:pPr>
      <w:r w:rsidRPr="005662ED">
        <w:rPr>
          <w:u w:val="single"/>
        </w:rPr>
        <w:t xml:space="preserve">                                                                                                                                                </w:t>
      </w:r>
      <w:r w:rsidRPr="002833B2">
        <w:rPr>
          <w:color w:val="FFFFFF" w:themeColor="background1"/>
          <w:u w:val="single"/>
        </w:rPr>
        <w:t xml:space="preserve">. </w:t>
      </w:r>
      <w:r w:rsidRPr="005662ED">
        <w:rPr>
          <w:u w:val="single"/>
        </w:rPr>
        <w:t xml:space="preserve">                                                                               </w:t>
      </w:r>
    </w:p>
    <w:p w:rsidR="003F772C" w:rsidRPr="005662ED" w:rsidRDefault="003F772C" w:rsidP="003F772C">
      <w:pPr>
        <w:spacing w:line="240" w:lineRule="auto"/>
        <w:ind w:firstLine="540"/>
        <w:rPr>
          <w:u w:val="single"/>
        </w:rPr>
      </w:pPr>
      <w:r w:rsidRPr="005662ED">
        <w:rPr>
          <w:u w:val="single"/>
        </w:rPr>
        <w:t xml:space="preserve">                                                                                                                                                </w:t>
      </w:r>
      <w:r w:rsidRPr="002833B2">
        <w:rPr>
          <w:color w:val="FFFFFF" w:themeColor="background1"/>
          <w:u w:val="single"/>
        </w:rPr>
        <w:t xml:space="preserve">. </w:t>
      </w:r>
      <w:r w:rsidRPr="005662ED">
        <w:rPr>
          <w:u w:val="single"/>
        </w:rPr>
        <w:t xml:space="preserve">                                                                                                                                              </w:t>
      </w:r>
    </w:p>
    <w:p w:rsidR="003F772C" w:rsidRPr="005662ED" w:rsidRDefault="003F772C" w:rsidP="003F772C">
      <w:pPr>
        <w:spacing w:line="240" w:lineRule="auto"/>
        <w:ind w:firstLine="540"/>
      </w:pPr>
    </w:p>
    <w:p w:rsidR="003F772C" w:rsidRPr="005662ED" w:rsidRDefault="003F772C" w:rsidP="003F772C">
      <w:pPr>
        <w:spacing w:line="240" w:lineRule="auto"/>
        <w:ind w:firstLine="540"/>
      </w:pPr>
      <w:r w:rsidRPr="005662ED">
        <w:t>Наименование разделов и перечень вопросов, подлежащих разработке:</w:t>
      </w:r>
    </w:p>
    <w:p w:rsidR="003F772C" w:rsidRPr="005662ED" w:rsidRDefault="003F772C" w:rsidP="003F772C">
      <w:pPr>
        <w:spacing w:line="240" w:lineRule="auto"/>
        <w:ind w:firstLine="540"/>
      </w:pPr>
    </w:p>
    <w:p w:rsidR="003F772C" w:rsidRPr="005662ED" w:rsidRDefault="003F772C" w:rsidP="003F772C">
      <w:pPr>
        <w:spacing w:line="240" w:lineRule="auto"/>
        <w:ind w:firstLine="540"/>
      </w:pPr>
      <w:r w:rsidRPr="005662ED">
        <w:rPr>
          <w:b/>
          <w:bCs/>
        </w:rPr>
        <w:t xml:space="preserve">Реферат </w:t>
      </w:r>
      <w:r w:rsidRPr="005662ED">
        <w:t>(</w:t>
      </w:r>
      <w:proofErr w:type="spellStart"/>
      <w:proofErr w:type="gramStart"/>
      <w:r w:rsidRPr="005662ED">
        <w:t>графо-аналитический</w:t>
      </w:r>
      <w:proofErr w:type="spellEnd"/>
      <w:proofErr w:type="gramEnd"/>
      <w:r w:rsidRPr="005662ED">
        <w:t xml:space="preserve"> реферат по теме ВКР) – объем 80-100 стр.</w:t>
      </w:r>
    </w:p>
    <w:p w:rsidR="003F772C" w:rsidRPr="005662ED" w:rsidRDefault="003F772C" w:rsidP="003F772C">
      <w:pPr>
        <w:spacing w:line="240" w:lineRule="auto"/>
        <w:ind w:firstLine="540"/>
      </w:pPr>
      <w:r w:rsidRPr="005662ED">
        <w:rPr>
          <w:b/>
          <w:bCs/>
        </w:rPr>
        <w:t xml:space="preserve">Графическая часть </w:t>
      </w:r>
      <w:r w:rsidRPr="005662ED">
        <w:t>(</w:t>
      </w:r>
      <w:proofErr w:type="spellStart"/>
      <w:r w:rsidRPr="005662ED">
        <w:t>распланшетовка</w:t>
      </w:r>
      <w:proofErr w:type="spellEnd"/>
      <w:r w:rsidRPr="005662ED">
        <w:t>) – из условия формата двух планшетов 100х70</w:t>
      </w:r>
      <w:r w:rsidR="00980CD6">
        <w:t> </w:t>
      </w:r>
      <w:r w:rsidRPr="005662ED">
        <w:t>см в горизонтальной ориентации.</w:t>
      </w:r>
    </w:p>
    <w:p w:rsidR="003F772C" w:rsidRPr="005662ED" w:rsidRDefault="003F772C" w:rsidP="003F772C">
      <w:pPr>
        <w:spacing w:line="240" w:lineRule="auto"/>
        <w:ind w:firstLine="540"/>
        <w:rPr>
          <w:b/>
          <w:bCs/>
        </w:rPr>
      </w:pPr>
    </w:p>
    <w:p w:rsidR="003F772C" w:rsidRPr="005662ED" w:rsidRDefault="003F772C" w:rsidP="003F772C">
      <w:pPr>
        <w:spacing w:line="240" w:lineRule="auto"/>
        <w:ind w:firstLine="540"/>
      </w:pPr>
      <w:r w:rsidRPr="005662ED">
        <w:rPr>
          <w:b/>
          <w:bCs/>
        </w:rPr>
        <w:t xml:space="preserve">Раздел 1. Архитектурно–конструктивный </w:t>
      </w:r>
      <w:r w:rsidRPr="005662ED">
        <w:t>(25-30 стр.)</w:t>
      </w:r>
    </w:p>
    <w:p w:rsidR="003F772C" w:rsidRPr="005662ED" w:rsidRDefault="003F772C" w:rsidP="003F772C">
      <w:pPr>
        <w:spacing w:line="240" w:lineRule="auto"/>
        <w:ind w:firstLine="540"/>
      </w:pPr>
    </w:p>
    <w:p w:rsidR="003F772C" w:rsidRPr="005662ED" w:rsidRDefault="003F772C" w:rsidP="003F772C">
      <w:pPr>
        <w:spacing w:line="240" w:lineRule="auto"/>
        <w:ind w:left="567"/>
      </w:pPr>
      <w:r w:rsidRPr="005662ED">
        <w:t>1.1. Градостроительные решения: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 xml:space="preserve">- исходные материалы (местоположение проектируемого объекта (ПО), опорный план, </w:t>
      </w:r>
      <w:proofErr w:type="spellStart"/>
      <w:r w:rsidRPr="005662ED">
        <w:t>фотофиксация</w:t>
      </w:r>
      <w:proofErr w:type="spellEnd"/>
      <w:r w:rsidRPr="005662ED">
        <w:t>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градостроительные анализы территории (функция, транспорт, озеленение);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проектное предложение развития территории М 1:2000;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генеральный план М 1:1000 (1:500);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градостроительные развертки М 1:200 (1:500, 1:1000);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трехмерное изображение застройки (</w:t>
      </w:r>
      <w:proofErr w:type="spellStart"/>
      <w:r w:rsidRPr="005662ED">
        <w:t>массинг</w:t>
      </w:r>
      <w:proofErr w:type="spellEnd"/>
      <w:r w:rsidRPr="005662ED">
        <w:t>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технико-экономические показатели по генплану (в границах проектирования).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1.2. Архитектурные решения: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объемно-пространственная концепция, художественный образ;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 xml:space="preserve">- функционально – технологическая схема </w:t>
      </w:r>
      <w:proofErr w:type="gramStart"/>
      <w:r w:rsidRPr="005662ED">
        <w:t>ПО</w:t>
      </w:r>
      <w:proofErr w:type="gramEnd"/>
      <w:r w:rsidRPr="005662ED">
        <w:t>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 xml:space="preserve">- коммуникационная схема </w:t>
      </w:r>
      <w:proofErr w:type="gramStart"/>
      <w:r w:rsidRPr="005662ED">
        <w:t>ПО</w:t>
      </w:r>
      <w:proofErr w:type="gramEnd"/>
      <w:r w:rsidRPr="005662ED">
        <w:t>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планы этажей М 1:100 (1:200, 1:400);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фасады М 1:100 (1:200, 1:400);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разрезы М 1:100 (1:200, 1:400);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перспективные изображения, видовые кадры, в том числе с уровня   восприятия человека и с показом средового контекста;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описание мероприятий по обеспечению доступа МГН;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 xml:space="preserve">- описание противопожарных мероприятий </w:t>
      </w:r>
      <w:proofErr w:type="gramStart"/>
      <w:r w:rsidRPr="005662ED">
        <w:t>ПО</w:t>
      </w:r>
      <w:proofErr w:type="gramEnd"/>
      <w:r w:rsidRPr="005662ED">
        <w:t>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технико-экономические показатели по зданию.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1.3. Конструктивные решения: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 xml:space="preserve">- конструктивные решения по несущему остову </w:t>
      </w:r>
      <w:proofErr w:type="gramStart"/>
      <w:r w:rsidRPr="005662ED">
        <w:t>ПО</w:t>
      </w:r>
      <w:proofErr w:type="gramEnd"/>
      <w:r w:rsidRPr="005662ED">
        <w:t xml:space="preserve"> (</w:t>
      </w:r>
      <w:proofErr w:type="gramStart"/>
      <w:r w:rsidRPr="005662ED">
        <w:t>схема</w:t>
      </w:r>
      <w:proofErr w:type="gramEnd"/>
      <w:r w:rsidRPr="005662ED">
        <w:t xml:space="preserve"> элементов несущего каркаса в виде плана и трехмерного изображения);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планы основных несущих конструкций (фундаменты, перекрытия и покрытия)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rPr>
          <w:szCs w:val="20"/>
        </w:rPr>
        <w:t>М 1:100 (1:200)</w:t>
      </w:r>
      <w:r w:rsidRPr="005662ED">
        <w:t>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 xml:space="preserve">- конструктивные разрезы здания </w:t>
      </w:r>
      <w:r w:rsidRPr="005662ED">
        <w:rPr>
          <w:szCs w:val="20"/>
        </w:rPr>
        <w:t>М 1:100 (1:200)</w:t>
      </w:r>
      <w:r w:rsidRPr="005662ED">
        <w:t>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разрез по ограждающим конструкциям М 1:20 (1:50);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- характерные узлы по ограждающим и несущим конструкциям.</w:t>
      </w:r>
    </w:p>
    <w:p w:rsidR="003F772C" w:rsidRPr="005662ED" w:rsidRDefault="003F772C" w:rsidP="003F772C">
      <w:pPr>
        <w:spacing w:line="240" w:lineRule="auto"/>
        <w:ind w:left="567" w:hanging="27"/>
      </w:pPr>
    </w:p>
    <w:p w:rsidR="003F772C" w:rsidRPr="005662ED" w:rsidRDefault="003F772C" w:rsidP="003F772C">
      <w:pPr>
        <w:spacing w:line="240" w:lineRule="auto"/>
        <w:ind w:firstLine="540"/>
      </w:pPr>
      <w:r w:rsidRPr="005662ED">
        <w:rPr>
          <w:b/>
          <w:bCs/>
        </w:rPr>
        <w:t>Раздел 2. Архитектурная физика</w:t>
      </w:r>
    </w:p>
    <w:p w:rsidR="003F772C" w:rsidRPr="005662ED" w:rsidRDefault="003F772C" w:rsidP="003F772C">
      <w:pPr>
        <w:spacing w:line="240" w:lineRule="auto"/>
        <w:ind w:firstLine="540"/>
      </w:pPr>
    </w:p>
    <w:p w:rsidR="003F772C" w:rsidRPr="005662ED" w:rsidRDefault="003F772C" w:rsidP="003F772C">
      <w:pPr>
        <w:widowControl/>
        <w:adjustRightInd/>
        <w:spacing w:line="240" w:lineRule="auto"/>
        <w:ind w:left="567"/>
        <w:contextualSpacing/>
        <w:jc w:val="left"/>
        <w:textAlignment w:val="auto"/>
      </w:pPr>
      <w:r w:rsidRPr="005662ED">
        <w:t>2.1. К</w:t>
      </w:r>
      <w:r w:rsidR="00ED0783">
        <w:t>лиматический паспорт территории.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 xml:space="preserve">2.2. Обоснование конструктивного решения ограждающих конструкций </w:t>
      </w:r>
      <w:proofErr w:type="gramStart"/>
      <w:r w:rsidRPr="005662ED">
        <w:t>ПО</w:t>
      </w:r>
      <w:proofErr w:type="gramEnd"/>
      <w:r w:rsidRPr="005662ED">
        <w:t xml:space="preserve"> </w:t>
      </w:r>
      <w:proofErr w:type="gramStart"/>
      <w:r w:rsidRPr="005662ED">
        <w:t>из</w:t>
      </w:r>
      <w:proofErr w:type="gramEnd"/>
      <w:r w:rsidRPr="005662ED">
        <w:t xml:space="preserve"> условия обеспечения </w:t>
      </w:r>
      <w:r w:rsidR="00ED0783">
        <w:t>основных параметров теплозащиты.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2.3. Решение задач архитектурной физики (назначается консультантом):</w:t>
      </w:r>
    </w:p>
    <w:p w:rsidR="003F772C" w:rsidRPr="005662ED" w:rsidRDefault="003F772C" w:rsidP="003F772C">
      <w:pPr>
        <w:spacing w:line="240" w:lineRule="auto"/>
        <w:ind w:left="567"/>
        <w:jc w:val="left"/>
      </w:pPr>
      <w:r w:rsidRPr="005662ED">
        <w:t xml:space="preserve">      2.3.1. Естественное освещение_______________________________________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 xml:space="preserve">      2.3.2. Инсоляция___________________________________________________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 xml:space="preserve">      2.3.3. Защита от шума______________________________________________</w:t>
      </w:r>
    </w:p>
    <w:p w:rsidR="003F772C" w:rsidRPr="003F772C" w:rsidRDefault="003F772C" w:rsidP="003F772C">
      <w:pPr>
        <w:spacing w:line="240" w:lineRule="auto"/>
        <w:ind w:left="567"/>
      </w:pPr>
      <w:r w:rsidRPr="005662ED">
        <w:t xml:space="preserve">      2.3.4. Акустика____________________________________________________</w:t>
      </w:r>
    </w:p>
    <w:p w:rsidR="003F772C" w:rsidRPr="005662ED" w:rsidRDefault="003F772C" w:rsidP="003F772C">
      <w:pPr>
        <w:spacing w:line="240" w:lineRule="auto"/>
        <w:ind w:firstLine="540"/>
      </w:pPr>
      <w:r w:rsidRPr="005662ED">
        <w:rPr>
          <w:b/>
          <w:bCs/>
        </w:rPr>
        <w:lastRenderedPageBreak/>
        <w:t>Раздел 3. Расчетно-конструктивный</w:t>
      </w:r>
    </w:p>
    <w:p w:rsidR="003F772C" w:rsidRPr="005662ED" w:rsidRDefault="003F772C" w:rsidP="003F772C">
      <w:pPr>
        <w:spacing w:line="240" w:lineRule="auto"/>
        <w:ind w:firstLine="540"/>
      </w:pPr>
    </w:p>
    <w:p w:rsidR="003F772C" w:rsidRPr="005662ED" w:rsidRDefault="003F772C" w:rsidP="003F772C">
      <w:pPr>
        <w:spacing w:line="240" w:lineRule="auto"/>
        <w:ind w:left="567"/>
      </w:pPr>
      <w:r w:rsidRPr="005662ED">
        <w:t>Рассчитать ______________________________________________________________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________________________________________________________________________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3.1. Составление расчетной схемы здания или сооружения (плоской и пространственной);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3.2. Выбор материалов (металл, железобетон и т.д.) и назначение конструктивной несущей системы проектируемого объекта;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3.3. Сбор нагрузок и статический расчет конструкций с использованием современных пакетов программ;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3.4. Конструирование несущих конструкций здания по результатам расчета (сечение, армирование и т.д.);</w:t>
      </w:r>
    </w:p>
    <w:p w:rsidR="003F772C" w:rsidRPr="005662ED" w:rsidRDefault="003F772C" w:rsidP="003F772C">
      <w:pPr>
        <w:spacing w:line="240" w:lineRule="auto"/>
        <w:ind w:left="567"/>
      </w:pPr>
      <w:r w:rsidRPr="005662ED">
        <w:t>3.5. Подготовка раздела пояснительной записки и необходимых листов чертежей</w:t>
      </w:r>
    </w:p>
    <w:p w:rsidR="003F772C" w:rsidRPr="005662ED" w:rsidRDefault="003F772C" w:rsidP="003F772C">
      <w:pPr>
        <w:spacing w:line="240" w:lineRule="auto"/>
        <w:ind w:left="567"/>
        <w:jc w:val="right"/>
      </w:pPr>
    </w:p>
    <w:p w:rsidR="003F772C" w:rsidRPr="005662ED" w:rsidRDefault="003F772C" w:rsidP="003F772C">
      <w:pPr>
        <w:spacing w:line="240" w:lineRule="auto"/>
        <w:ind w:firstLine="540"/>
        <w:rPr>
          <w:b/>
          <w:bCs/>
        </w:rPr>
      </w:pPr>
      <w:r w:rsidRPr="005662ED">
        <w:rPr>
          <w:b/>
          <w:bCs/>
        </w:rPr>
        <w:t>Раздел 4. Сметный</w:t>
      </w:r>
    </w:p>
    <w:p w:rsidR="003F772C" w:rsidRPr="005662ED" w:rsidRDefault="003F772C" w:rsidP="003F772C">
      <w:pPr>
        <w:spacing w:line="240" w:lineRule="auto"/>
        <w:ind w:firstLine="680"/>
        <w:jc w:val="right"/>
      </w:pPr>
    </w:p>
    <w:p w:rsidR="003F772C" w:rsidRPr="005662ED" w:rsidRDefault="003F772C" w:rsidP="003F772C">
      <w:pPr>
        <w:spacing w:line="240" w:lineRule="auto"/>
        <w:ind w:firstLine="680"/>
      </w:pPr>
      <w:r w:rsidRPr="005662ED">
        <w:t>4.1 Определение сметной стоимости строительства проектируемого объекта</w:t>
      </w:r>
      <w:r w:rsidR="00980CD6">
        <w:t>.</w:t>
      </w:r>
    </w:p>
    <w:p w:rsidR="003F772C" w:rsidRPr="005662ED" w:rsidRDefault="003F772C" w:rsidP="003F772C">
      <w:pPr>
        <w:spacing w:line="240" w:lineRule="auto"/>
        <w:ind w:firstLine="680"/>
      </w:pPr>
    </w:p>
    <w:p w:rsidR="003F772C" w:rsidRPr="005662ED" w:rsidRDefault="003F772C" w:rsidP="003F772C">
      <w:pPr>
        <w:spacing w:line="240" w:lineRule="auto"/>
        <w:ind w:firstLine="680"/>
        <w:jc w:val="right"/>
      </w:pPr>
    </w:p>
    <w:p w:rsidR="006339D0" w:rsidRDefault="006339D0"/>
    <w:sectPr w:rsidR="006339D0" w:rsidSect="00A4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3F772C"/>
    <w:rsid w:val="002833B2"/>
    <w:rsid w:val="003F772C"/>
    <w:rsid w:val="006339D0"/>
    <w:rsid w:val="00816F09"/>
    <w:rsid w:val="00980CD6"/>
    <w:rsid w:val="00A457AA"/>
    <w:rsid w:val="00DF1ED8"/>
    <w:rsid w:val="00ED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2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F772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F772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F77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Медяник Юлия Владиславовна</cp:lastModifiedBy>
  <cp:revision>5</cp:revision>
  <dcterms:created xsi:type="dcterms:W3CDTF">2026-04-03T05:38:00Z</dcterms:created>
  <dcterms:modified xsi:type="dcterms:W3CDTF">2026-04-09T13:05:00Z</dcterms:modified>
</cp:coreProperties>
</file>