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E1" w:rsidRPr="007211EE" w:rsidRDefault="00B26BE1" w:rsidP="00B26BE1">
      <w:pPr>
        <w:jc w:val="center"/>
        <w:rPr>
          <w:b/>
          <w:sz w:val="24"/>
          <w:szCs w:val="24"/>
        </w:rPr>
      </w:pPr>
      <w:r w:rsidRPr="007211EE">
        <w:rPr>
          <w:b/>
          <w:sz w:val="24"/>
          <w:szCs w:val="24"/>
        </w:rPr>
        <w:t>Мотивированное заключение</w:t>
      </w:r>
    </w:p>
    <w:p w:rsidR="00B26BE1" w:rsidRPr="007211EE" w:rsidRDefault="00B26BE1" w:rsidP="00B26BE1">
      <w:pPr>
        <w:jc w:val="center"/>
        <w:rPr>
          <w:sz w:val="24"/>
          <w:szCs w:val="24"/>
        </w:rPr>
      </w:pPr>
      <w:r w:rsidRPr="007211EE">
        <w:rPr>
          <w:i/>
          <w:sz w:val="24"/>
          <w:szCs w:val="24"/>
        </w:rPr>
        <w:t xml:space="preserve">(наименование </w:t>
      </w:r>
      <w:r>
        <w:rPr>
          <w:i/>
          <w:sz w:val="24"/>
          <w:szCs w:val="24"/>
        </w:rPr>
        <w:t>подразделения</w:t>
      </w:r>
      <w:r w:rsidRPr="007211EE">
        <w:rPr>
          <w:i/>
          <w:sz w:val="24"/>
          <w:szCs w:val="24"/>
        </w:rPr>
        <w:t>)</w:t>
      </w:r>
    </w:p>
    <w:p w:rsidR="00B26BE1" w:rsidRPr="007211EE" w:rsidRDefault="00B26BE1" w:rsidP="00B26BE1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о научно-педагогической деятельности</w:t>
      </w:r>
    </w:p>
    <w:p w:rsidR="00B26BE1" w:rsidRPr="007211EE" w:rsidRDefault="00B26BE1" w:rsidP="00B26BE1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__________________________________________________________________</w:t>
      </w:r>
    </w:p>
    <w:p w:rsidR="00B26BE1" w:rsidRPr="007211EE" w:rsidRDefault="00B26BE1" w:rsidP="00B26BE1">
      <w:pPr>
        <w:jc w:val="center"/>
        <w:rPr>
          <w:i/>
          <w:sz w:val="24"/>
          <w:szCs w:val="24"/>
          <w:vertAlign w:val="superscript"/>
        </w:rPr>
      </w:pPr>
      <w:r w:rsidRPr="007211EE">
        <w:rPr>
          <w:i/>
          <w:sz w:val="24"/>
          <w:szCs w:val="24"/>
          <w:vertAlign w:val="superscript"/>
        </w:rPr>
        <w:t>(ученая степень, звание, должность, Ф.И.О)</w:t>
      </w:r>
    </w:p>
    <w:p w:rsidR="00B26BE1" w:rsidRPr="007211EE" w:rsidRDefault="00B26BE1" w:rsidP="00B26BE1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в связи с конкурсным отбором</w:t>
      </w:r>
      <w:r w:rsidR="00412795">
        <w:rPr>
          <w:sz w:val="24"/>
          <w:szCs w:val="24"/>
        </w:rPr>
        <w:t>/выборами</w:t>
      </w:r>
      <w:r w:rsidRPr="007211EE">
        <w:rPr>
          <w:sz w:val="24"/>
          <w:szCs w:val="24"/>
        </w:rPr>
        <w:t xml:space="preserve"> на замещение должности</w:t>
      </w:r>
    </w:p>
    <w:p w:rsidR="00B26BE1" w:rsidRPr="007211EE" w:rsidRDefault="00B26BE1" w:rsidP="00B26BE1">
      <w:pPr>
        <w:jc w:val="center"/>
        <w:rPr>
          <w:sz w:val="24"/>
          <w:szCs w:val="24"/>
        </w:rPr>
      </w:pPr>
      <w:r w:rsidRPr="007211EE">
        <w:rPr>
          <w:sz w:val="24"/>
          <w:szCs w:val="24"/>
        </w:rPr>
        <w:t>__________________________________________________________________</w:t>
      </w:r>
    </w:p>
    <w:p w:rsidR="00B26BE1" w:rsidRPr="007211EE" w:rsidRDefault="00B26BE1" w:rsidP="00B26BE1">
      <w:pPr>
        <w:jc w:val="center"/>
        <w:rPr>
          <w:i/>
          <w:sz w:val="24"/>
          <w:szCs w:val="24"/>
          <w:vertAlign w:val="superscript"/>
        </w:rPr>
      </w:pPr>
      <w:r w:rsidRPr="007211EE">
        <w:rPr>
          <w:i/>
          <w:sz w:val="24"/>
          <w:szCs w:val="24"/>
          <w:vertAlign w:val="superscript"/>
        </w:rPr>
        <w:t>(наименование должности)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1.</w:t>
      </w:r>
      <w:r w:rsidRPr="007211EE">
        <w:rPr>
          <w:sz w:val="24"/>
          <w:szCs w:val="24"/>
        </w:rPr>
        <w:tab/>
        <w:t>Учебная работа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Методический и научный уровень проведения занятий, педагогическое мастерство. Использование ТСО, элементов проблемного обучения. Качество руководства курсовыми и дипломными работами, практикой. Организация самостоятельной работы студентов. Объем нагрузки по учебным годам.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2.</w:t>
      </w:r>
      <w:r w:rsidRPr="007211EE">
        <w:rPr>
          <w:sz w:val="24"/>
          <w:szCs w:val="24"/>
        </w:rPr>
        <w:tab/>
        <w:t>Учебно-методическая работа и научно-методическая работа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Уровень методического обеспечения занятий. Подготовка учебных пособий, методических разработок, наглядных материалов. Совершенствование планирования учебного процесса, изучение бюджета времени студентов, разработка вопросов проблемного обучения, внедрение ЭВМ и АСУ в учебный процесс. Методики научных исследований.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3.</w:t>
      </w:r>
      <w:r w:rsidRPr="007211EE">
        <w:rPr>
          <w:sz w:val="24"/>
          <w:szCs w:val="24"/>
        </w:rPr>
        <w:tab/>
        <w:t>Научная работа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Выполнение плана НИР, его актуальность, качество, активность при внедрении результатов. Научные публикации. Работа над диссертацией. Работа по хоздоговору и др. результаты научно-исследовательской работы.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4.</w:t>
      </w:r>
      <w:r w:rsidRPr="007211EE">
        <w:rPr>
          <w:sz w:val="24"/>
          <w:szCs w:val="24"/>
        </w:rPr>
        <w:tab/>
        <w:t>Руководство научной работой студентов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Руководство различными видами научно-исследовательской работой студентов (объем и результативность). Подготовка студентов к выступлениям на научно-методических конференциях.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5.</w:t>
      </w:r>
      <w:r w:rsidRPr="007211EE">
        <w:rPr>
          <w:sz w:val="24"/>
          <w:szCs w:val="24"/>
        </w:rPr>
        <w:tab/>
        <w:t>Повышение педагогической квалификации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Повышение квалификации на ФПК, в ИПК, на курсах и т.д. (когда, где), учеба в аспирантуре, Повышение педагогического мастерства. Апробация профессиональной деятельности (выступления на конференциях, передача опыта и т.п.).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6.</w:t>
      </w:r>
      <w:r w:rsidRPr="007211EE">
        <w:rPr>
          <w:sz w:val="24"/>
          <w:szCs w:val="24"/>
        </w:rPr>
        <w:tab/>
        <w:t>Воспитательная работа со студентами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Работа в студенческом общежитии. Подашь в организации студенческих мероприятий. Индивидуальная воспитательная работа.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7.</w:t>
      </w:r>
      <w:r w:rsidRPr="007211EE">
        <w:rPr>
          <w:sz w:val="24"/>
          <w:szCs w:val="24"/>
        </w:rPr>
        <w:tab/>
        <w:t>Трудовая дисциплина</w:t>
      </w:r>
    </w:p>
    <w:p w:rsidR="00B26BE1" w:rsidRPr="007211EE" w:rsidRDefault="00B26BE1" w:rsidP="00B26BE1">
      <w:pPr>
        <w:ind w:firstLine="709"/>
        <w:jc w:val="both"/>
        <w:rPr>
          <w:sz w:val="24"/>
          <w:szCs w:val="24"/>
        </w:rPr>
      </w:pPr>
      <w:r w:rsidRPr="007211EE">
        <w:rPr>
          <w:sz w:val="24"/>
          <w:szCs w:val="24"/>
        </w:rPr>
        <w:t>Соблюдение графика учебного процесса, явочного времени, проведения консультаций. Случаи опозданий, самовольного переноса занятий. Своевременность и качество подготовки индивидуальных планов и отчетов.</w:t>
      </w:r>
    </w:p>
    <w:p w:rsidR="00B26BE1" w:rsidRDefault="00B26BE1" w:rsidP="00B26BE1">
      <w:pPr>
        <w:ind w:firstLine="709"/>
        <w:jc w:val="both"/>
        <w:rPr>
          <w:sz w:val="24"/>
          <w:szCs w:val="24"/>
        </w:rPr>
      </w:pPr>
    </w:p>
    <w:p w:rsidR="00B26BE1" w:rsidRDefault="00B26BE1" w:rsidP="00B26BE1">
      <w:pPr>
        <w:ind w:firstLine="709"/>
        <w:jc w:val="both"/>
        <w:rPr>
          <w:sz w:val="24"/>
          <w:szCs w:val="24"/>
        </w:rPr>
      </w:pPr>
    </w:p>
    <w:p w:rsidR="00B26BE1" w:rsidRPr="006C3ACC" w:rsidRDefault="00B26BE1" w:rsidP="00B26BE1">
      <w:pPr>
        <w:ind w:firstLine="709"/>
        <w:jc w:val="both"/>
        <w:rPr>
          <w:sz w:val="24"/>
          <w:szCs w:val="24"/>
        </w:rPr>
      </w:pPr>
      <w:r w:rsidRPr="006C3ACC">
        <w:rPr>
          <w:sz w:val="24"/>
          <w:szCs w:val="24"/>
        </w:rPr>
        <w:t xml:space="preserve">Письменное мотивированное заключение должно содержать сведения, по каким разделам работы деятельность преподавателя не соответствует предъявляемым требованиям и рекомендации Ученому совету об избрании или </w:t>
      </w:r>
      <w:proofErr w:type="spellStart"/>
      <w:r w:rsidRPr="006C3ACC">
        <w:rPr>
          <w:sz w:val="24"/>
          <w:szCs w:val="24"/>
        </w:rPr>
        <w:t>неизбрании</w:t>
      </w:r>
      <w:proofErr w:type="spellEnd"/>
      <w:r w:rsidRPr="006C3ACC">
        <w:rPr>
          <w:sz w:val="24"/>
          <w:szCs w:val="24"/>
        </w:rPr>
        <w:t xml:space="preserve"> данного лица.</w:t>
      </w:r>
    </w:p>
    <w:p w:rsidR="00B26BE1" w:rsidRPr="006C3ACC" w:rsidRDefault="00B26BE1" w:rsidP="00B26BE1">
      <w:pPr>
        <w:ind w:firstLine="709"/>
        <w:jc w:val="both"/>
        <w:rPr>
          <w:sz w:val="24"/>
          <w:szCs w:val="24"/>
        </w:rPr>
      </w:pPr>
      <w:r w:rsidRPr="006C3ACC">
        <w:rPr>
          <w:sz w:val="24"/>
          <w:szCs w:val="24"/>
        </w:rPr>
        <w:t>Анализ работы преподавателя проводится главным образом по итогам выполнения им индивидуальных планов за пять лет.</w:t>
      </w:r>
    </w:p>
    <w:p w:rsidR="00B26BE1" w:rsidRPr="005256B5" w:rsidRDefault="00B26BE1" w:rsidP="00B26BE1">
      <w:pPr>
        <w:jc w:val="center"/>
        <w:rPr>
          <w:sz w:val="24"/>
          <w:szCs w:val="24"/>
        </w:rPr>
      </w:pPr>
    </w:p>
    <w:p w:rsidR="00B26BE1" w:rsidRPr="005256B5" w:rsidRDefault="00B26BE1" w:rsidP="00B26BE1">
      <w:pPr>
        <w:jc w:val="center"/>
        <w:rPr>
          <w:sz w:val="24"/>
          <w:szCs w:val="24"/>
        </w:rPr>
      </w:pPr>
    </w:p>
    <w:p w:rsidR="00B26BE1" w:rsidRDefault="00B26BE1" w:rsidP="00B26BE1">
      <w:pPr>
        <w:rPr>
          <w:sz w:val="24"/>
          <w:szCs w:val="24"/>
        </w:rPr>
      </w:pPr>
      <w:r w:rsidRPr="005256B5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>/</w:t>
      </w:r>
    </w:p>
    <w:p w:rsidR="00B26BE1" w:rsidRPr="005256B5" w:rsidRDefault="00B26BE1" w:rsidP="00B26BE1">
      <w:pPr>
        <w:rPr>
          <w:sz w:val="24"/>
          <w:szCs w:val="24"/>
        </w:rPr>
      </w:pPr>
      <w:r>
        <w:rPr>
          <w:sz w:val="24"/>
          <w:szCs w:val="24"/>
        </w:rPr>
        <w:t>Председатель Ученого совета института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56B5">
        <w:rPr>
          <w:sz w:val="24"/>
          <w:szCs w:val="24"/>
        </w:rPr>
        <w:tab/>
        <w:t>И.О. Фамилия</w:t>
      </w:r>
    </w:p>
    <w:p w:rsidR="00B26BE1" w:rsidRDefault="00B26BE1" w:rsidP="00B26BE1">
      <w:pPr>
        <w:ind w:left="1416" w:firstLine="708"/>
        <w:jc w:val="center"/>
        <w:rPr>
          <w:sz w:val="24"/>
          <w:szCs w:val="24"/>
          <w:vertAlign w:val="superscript"/>
        </w:rPr>
      </w:pPr>
      <w:r w:rsidRPr="005256B5">
        <w:rPr>
          <w:sz w:val="24"/>
          <w:szCs w:val="24"/>
          <w:vertAlign w:val="superscript"/>
        </w:rPr>
        <w:t>подпись</w:t>
      </w:r>
    </w:p>
    <w:p w:rsidR="008C0F76" w:rsidRDefault="008C0F76"/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26BE1"/>
    <w:rsid w:val="00172957"/>
    <w:rsid w:val="00216D70"/>
    <w:rsid w:val="00377DE0"/>
    <w:rsid w:val="00412795"/>
    <w:rsid w:val="00800AD5"/>
    <w:rsid w:val="008C0F76"/>
    <w:rsid w:val="00B2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2018-04-14T05:11:00Z</dcterms:created>
  <dcterms:modified xsi:type="dcterms:W3CDTF">2018-05-18T13:47:00Z</dcterms:modified>
</cp:coreProperties>
</file>