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5E" w:rsidRPr="001D48CD" w:rsidRDefault="0099635E" w:rsidP="00B87058">
      <w:pPr>
        <w:pStyle w:val="20"/>
        <w:shd w:val="clear" w:color="auto" w:fill="auto"/>
        <w:spacing w:line="240" w:lineRule="auto"/>
        <w:ind w:firstLine="709"/>
        <w:rPr>
          <w:sz w:val="24"/>
          <w:szCs w:val="24"/>
        </w:rPr>
      </w:pPr>
      <w:bookmarkStart w:id="0" w:name="bookmark0"/>
      <w:r w:rsidRPr="001D48CD">
        <w:rPr>
          <w:sz w:val="24"/>
          <w:szCs w:val="24"/>
        </w:rPr>
        <w:t>Положение о порядке замещения должностей педагогических работников,</w:t>
      </w:r>
      <w:r w:rsidRPr="001D48CD">
        <w:rPr>
          <w:sz w:val="24"/>
          <w:szCs w:val="24"/>
        </w:rPr>
        <w:br/>
        <w:t>относящихся к профессорско-преподавательскому составу</w:t>
      </w:r>
      <w:bookmarkEnd w:id="0"/>
    </w:p>
    <w:p w:rsidR="0099635E" w:rsidRPr="001D48CD" w:rsidRDefault="00B87058" w:rsidP="00B87058">
      <w:pPr>
        <w:pStyle w:val="22"/>
        <w:shd w:val="clear" w:color="auto" w:fill="auto"/>
        <w:spacing w:after="0" w:line="240" w:lineRule="auto"/>
        <w:ind w:firstLine="0"/>
        <w:jc w:val="both"/>
        <w:rPr>
          <w:sz w:val="24"/>
          <w:szCs w:val="24"/>
        </w:rPr>
      </w:pPr>
      <w:r w:rsidRPr="001D48CD">
        <w:rPr>
          <w:sz w:val="24"/>
          <w:szCs w:val="24"/>
        </w:rPr>
        <w:t xml:space="preserve"> </w:t>
      </w:r>
      <w:r w:rsidR="0099635E" w:rsidRPr="001D48CD">
        <w:rPr>
          <w:sz w:val="24"/>
          <w:szCs w:val="24"/>
        </w:rPr>
        <w:t>(утвержденное приказом ректора от 28.09.2015 №759 с изменениями и дополнениями,</w:t>
      </w:r>
      <w:r w:rsidRPr="001D48CD">
        <w:rPr>
          <w:sz w:val="24"/>
          <w:szCs w:val="24"/>
        </w:rPr>
        <w:t xml:space="preserve"> </w:t>
      </w:r>
      <w:r w:rsidR="0099635E" w:rsidRPr="001D48CD">
        <w:rPr>
          <w:sz w:val="24"/>
          <w:szCs w:val="24"/>
        </w:rPr>
        <w:t xml:space="preserve">внесенными приказами ректора </w:t>
      </w:r>
      <w:r w:rsidRPr="001D48CD">
        <w:rPr>
          <w:sz w:val="24"/>
          <w:szCs w:val="24"/>
        </w:rPr>
        <w:t>(</w:t>
      </w:r>
      <w:r w:rsidR="0099635E" w:rsidRPr="001D48CD">
        <w:rPr>
          <w:sz w:val="24"/>
          <w:szCs w:val="24"/>
        </w:rPr>
        <w:t>от 1</w:t>
      </w:r>
      <w:r w:rsidRPr="001D48CD">
        <w:rPr>
          <w:sz w:val="24"/>
          <w:szCs w:val="24"/>
        </w:rPr>
        <w:t>3</w:t>
      </w:r>
      <w:r w:rsidR="0099635E" w:rsidRPr="001D48CD">
        <w:rPr>
          <w:sz w:val="24"/>
          <w:szCs w:val="24"/>
        </w:rPr>
        <w:t>.02.2016 №112 и от 13.04.2018 №67-О)</w:t>
      </w:r>
      <w:r w:rsidRPr="001D48CD">
        <w:rPr>
          <w:sz w:val="24"/>
          <w:szCs w:val="24"/>
        </w:rPr>
        <w:t xml:space="preserve">                     и (от 13.06.2024 № 94-О)</w:t>
      </w:r>
    </w:p>
    <w:p w:rsidR="0099635E" w:rsidRPr="001D48CD" w:rsidRDefault="0099635E" w:rsidP="0099635E">
      <w:pPr>
        <w:pStyle w:val="22"/>
        <w:numPr>
          <w:ilvl w:val="0"/>
          <w:numId w:val="1"/>
        </w:numPr>
        <w:shd w:val="clear" w:color="auto" w:fill="auto"/>
        <w:tabs>
          <w:tab w:val="left" w:pos="4106"/>
        </w:tabs>
        <w:spacing w:after="0" w:line="240" w:lineRule="auto"/>
        <w:ind w:firstLine="709"/>
        <w:jc w:val="both"/>
        <w:rPr>
          <w:sz w:val="24"/>
          <w:szCs w:val="24"/>
        </w:rPr>
      </w:pPr>
      <w:r w:rsidRPr="001D48CD">
        <w:rPr>
          <w:sz w:val="24"/>
          <w:szCs w:val="24"/>
        </w:rPr>
        <w:t>Общие положения</w:t>
      </w:r>
    </w:p>
    <w:p w:rsidR="0099635E" w:rsidRPr="001D48CD" w:rsidRDefault="0099635E" w:rsidP="0099635E">
      <w:pPr>
        <w:pStyle w:val="22"/>
        <w:numPr>
          <w:ilvl w:val="1"/>
          <w:numId w:val="1"/>
        </w:numPr>
        <w:shd w:val="clear" w:color="auto" w:fill="auto"/>
        <w:tabs>
          <w:tab w:val="left" w:pos="1432"/>
        </w:tabs>
        <w:spacing w:after="0" w:line="240" w:lineRule="auto"/>
        <w:ind w:firstLine="709"/>
        <w:jc w:val="both"/>
        <w:rPr>
          <w:sz w:val="24"/>
          <w:szCs w:val="24"/>
        </w:rPr>
      </w:pPr>
      <w:r w:rsidRPr="001D48CD">
        <w:rPr>
          <w:sz w:val="24"/>
          <w:szCs w:val="24"/>
        </w:rPr>
        <w:t>Положение о порядке замещения должностей педагогических работников, относящихся к профессорско-преподавательскому составу (далее - Положение), определяет порядок и условия замещения должностей педагогических работников, относящихся к профессорско-преподавательскому составу (далее - педагогические работники) в федеральном государственном бюджетном образовательном учреждении высшего образования «Казанский государственный архитектурно-строительный университет» (далее - Университет), заключения с ними трудовых договоров.</w:t>
      </w:r>
    </w:p>
    <w:p w:rsidR="0099635E" w:rsidRPr="001D48CD" w:rsidRDefault="0099635E" w:rsidP="0099635E">
      <w:pPr>
        <w:pStyle w:val="22"/>
        <w:numPr>
          <w:ilvl w:val="1"/>
          <w:numId w:val="1"/>
        </w:numPr>
        <w:shd w:val="clear" w:color="auto" w:fill="auto"/>
        <w:tabs>
          <w:tab w:val="left" w:pos="1432"/>
        </w:tabs>
        <w:spacing w:after="0" w:line="240" w:lineRule="auto"/>
        <w:ind w:firstLine="709"/>
        <w:jc w:val="both"/>
        <w:rPr>
          <w:sz w:val="24"/>
          <w:szCs w:val="24"/>
        </w:rPr>
      </w:pPr>
      <w:r w:rsidRPr="001D48CD">
        <w:rPr>
          <w:sz w:val="24"/>
          <w:szCs w:val="24"/>
        </w:rPr>
        <w:t>Положение является локальным нормативным актом Университета.</w:t>
      </w:r>
    </w:p>
    <w:p w:rsidR="0099635E" w:rsidRPr="001D48CD" w:rsidRDefault="0099635E" w:rsidP="0099635E">
      <w:pPr>
        <w:pStyle w:val="22"/>
        <w:numPr>
          <w:ilvl w:val="1"/>
          <w:numId w:val="1"/>
        </w:numPr>
        <w:shd w:val="clear" w:color="auto" w:fill="auto"/>
        <w:tabs>
          <w:tab w:val="left" w:pos="1432"/>
        </w:tabs>
        <w:spacing w:after="0" w:line="240" w:lineRule="auto"/>
        <w:ind w:firstLine="709"/>
        <w:jc w:val="both"/>
        <w:rPr>
          <w:sz w:val="24"/>
          <w:szCs w:val="24"/>
        </w:rPr>
      </w:pPr>
      <w:r w:rsidRPr="001D48CD">
        <w:rPr>
          <w:sz w:val="24"/>
          <w:szCs w:val="24"/>
        </w:rPr>
        <w:t>Настоящее Положение разработано в соответствии с:</w:t>
      </w:r>
    </w:p>
    <w:p w:rsidR="0099635E" w:rsidRPr="001D48CD" w:rsidRDefault="0099635E" w:rsidP="001E432F">
      <w:pPr>
        <w:pStyle w:val="22"/>
        <w:numPr>
          <w:ilvl w:val="0"/>
          <w:numId w:val="29"/>
        </w:numPr>
        <w:shd w:val="clear" w:color="auto" w:fill="auto"/>
        <w:tabs>
          <w:tab w:val="left" w:pos="1432"/>
        </w:tabs>
        <w:spacing w:after="0" w:line="240" w:lineRule="auto"/>
        <w:jc w:val="both"/>
        <w:rPr>
          <w:sz w:val="24"/>
          <w:szCs w:val="24"/>
        </w:rPr>
      </w:pPr>
      <w:r w:rsidRPr="001D48CD">
        <w:rPr>
          <w:sz w:val="24"/>
          <w:szCs w:val="24"/>
        </w:rPr>
        <w:t>Трудовым кодексом Российской Федерации;</w:t>
      </w:r>
    </w:p>
    <w:p w:rsidR="0099635E" w:rsidRPr="001D48CD" w:rsidRDefault="0099635E" w:rsidP="001E432F">
      <w:pPr>
        <w:pStyle w:val="22"/>
        <w:numPr>
          <w:ilvl w:val="0"/>
          <w:numId w:val="29"/>
        </w:numPr>
        <w:shd w:val="clear" w:color="auto" w:fill="auto"/>
        <w:tabs>
          <w:tab w:val="left" w:pos="1432"/>
        </w:tabs>
        <w:spacing w:after="0" w:line="240" w:lineRule="auto"/>
        <w:jc w:val="both"/>
        <w:rPr>
          <w:sz w:val="24"/>
          <w:szCs w:val="24"/>
        </w:rPr>
      </w:pPr>
      <w:r w:rsidRPr="001D48CD">
        <w:rPr>
          <w:sz w:val="24"/>
          <w:szCs w:val="24"/>
        </w:rPr>
        <w:t>Федеральным законом от 29.12.2012 № 273-ФЗ «Об образовании в Российской Федерации»;</w:t>
      </w:r>
    </w:p>
    <w:p w:rsidR="0099635E" w:rsidRPr="001D48CD" w:rsidRDefault="0099635E" w:rsidP="001E432F">
      <w:pPr>
        <w:pStyle w:val="22"/>
        <w:numPr>
          <w:ilvl w:val="0"/>
          <w:numId w:val="29"/>
        </w:numPr>
        <w:shd w:val="clear" w:color="auto" w:fill="auto"/>
        <w:tabs>
          <w:tab w:val="left" w:pos="1432"/>
        </w:tabs>
        <w:spacing w:after="0" w:line="240" w:lineRule="auto"/>
        <w:jc w:val="both"/>
        <w:rPr>
          <w:sz w:val="24"/>
          <w:szCs w:val="24"/>
        </w:rPr>
      </w:pPr>
      <w:r w:rsidRPr="001D48CD">
        <w:rPr>
          <w:sz w:val="24"/>
          <w:szCs w:val="24"/>
        </w:rPr>
        <w:t>Постановлением Правительства Российской Федерации от 08.08.2013 № 678</w:t>
      </w:r>
    </w:p>
    <w:p w:rsidR="0099635E" w:rsidRPr="001D48CD" w:rsidRDefault="0099635E" w:rsidP="001E432F">
      <w:pPr>
        <w:pStyle w:val="22"/>
        <w:shd w:val="clear" w:color="auto" w:fill="auto"/>
        <w:tabs>
          <w:tab w:val="left" w:pos="4306"/>
          <w:tab w:val="left" w:pos="6163"/>
        </w:tabs>
        <w:spacing w:after="0" w:line="240" w:lineRule="auto"/>
        <w:ind w:left="360" w:firstLine="0"/>
        <w:jc w:val="both"/>
        <w:rPr>
          <w:sz w:val="24"/>
          <w:szCs w:val="24"/>
        </w:rPr>
      </w:pPr>
      <w:r w:rsidRPr="001D48CD">
        <w:rPr>
          <w:sz w:val="24"/>
          <w:szCs w:val="24"/>
        </w:rPr>
        <w:t>«Об утверждении номенклатуры должностей педагогических работников организаций, осуществляющих образовательную</w:t>
      </w:r>
      <w:r w:rsidRPr="001D48CD">
        <w:rPr>
          <w:sz w:val="24"/>
          <w:szCs w:val="24"/>
        </w:rPr>
        <w:tab/>
        <w:t>деятельность,</w:t>
      </w:r>
      <w:r w:rsidRPr="001D48CD">
        <w:rPr>
          <w:sz w:val="24"/>
          <w:szCs w:val="24"/>
        </w:rPr>
        <w:tab/>
        <w:t>должностей руководителей</w:t>
      </w:r>
    </w:p>
    <w:p w:rsidR="0099635E" w:rsidRPr="001D48CD" w:rsidRDefault="0099635E" w:rsidP="001E432F">
      <w:pPr>
        <w:pStyle w:val="22"/>
        <w:shd w:val="clear" w:color="auto" w:fill="auto"/>
        <w:spacing w:after="0" w:line="240" w:lineRule="auto"/>
        <w:ind w:left="360" w:firstLine="0"/>
        <w:jc w:val="both"/>
        <w:rPr>
          <w:sz w:val="24"/>
          <w:szCs w:val="24"/>
        </w:rPr>
      </w:pPr>
      <w:r w:rsidRPr="001D48CD">
        <w:rPr>
          <w:sz w:val="24"/>
          <w:szCs w:val="24"/>
        </w:rPr>
        <w:t>образовательных организаций»;</w:t>
      </w:r>
    </w:p>
    <w:p w:rsidR="0099635E" w:rsidRPr="001D48CD" w:rsidRDefault="0099635E" w:rsidP="001E432F">
      <w:pPr>
        <w:pStyle w:val="a4"/>
        <w:widowControl/>
        <w:numPr>
          <w:ilvl w:val="0"/>
          <w:numId w:val="29"/>
        </w:numPr>
        <w:jc w:val="both"/>
        <w:outlineLvl w:val="0"/>
        <w:rPr>
          <w:rStyle w:val="a3"/>
          <w:rFonts w:ascii="Times New Roman" w:hAnsi="Times New Roman"/>
          <w:b w:val="0"/>
          <w:bCs/>
          <w:color w:val="auto"/>
        </w:rPr>
      </w:pPr>
      <w:r w:rsidRPr="001D48CD">
        <w:rPr>
          <w:rStyle w:val="a3"/>
          <w:rFonts w:ascii="Times New Roman" w:hAnsi="Times New Roman"/>
          <w:b w:val="0"/>
          <w:bCs/>
          <w:color w:val="auto"/>
        </w:rPr>
        <w:t>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9635E" w:rsidRPr="001D48CD" w:rsidRDefault="0099635E" w:rsidP="001E432F">
      <w:pPr>
        <w:pStyle w:val="22"/>
        <w:numPr>
          <w:ilvl w:val="0"/>
          <w:numId w:val="29"/>
        </w:numPr>
        <w:shd w:val="clear" w:color="auto" w:fill="auto"/>
        <w:tabs>
          <w:tab w:val="left" w:pos="1432"/>
        </w:tabs>
        <w:spacing w:after="0" w:line="240" w:lineRule="auto"/>
        <w:jc w:val="both"/>
        <w:rPr>
          <w:sz w:val="24"/>
          <w:szCs w:val="24"/>
        </w:rPr>
      </w:pPr>
      <w:r w:rsidRPr="001D48CD">
        <w:rPr>
          <w:sz w:val="24"/>
          <w:szCs w:val="24"/>
        </w:rPr>
        <w:t>Положением о порядке замещения должностей педагогических работников, относящихся к профессорско-преподавательскому составу, утвержденным приказом Министерства образования и науки Российской Федерации от 23.07.2015 № 749;</w:t>
      </w:r>
    </w:p>
    <w:p w:rsidR="0099635E" w:rsidRPr="001D48CD" w:rsidRDefault="0099635E" w:rsidP="001E432F">
      <w:pPr>
        <w:pStyle w:val="a4"/>
        <w:widowControl/>
        <w:numPr>
          <w:ilvl w:val="0"/>
          <w:numId w:val="29"/>
        </w:numPr>
        <w:jc w:val="both"/>
        <w:outlineLvl w:val="0"/>
        <w:rPr>
          <w:rStyle w:val="a3"/>
          <w:rFonts w:ascii="Times New Roman" w:hAnsi="Times New Roman"/>
          <w:b w:val="0"/>
          <w:bCs/>
          <w:color w:val="auto"/>
        </w:rPr>
      </w:pPr>
      <w:r w:rsidRPr="001D48CD">
        <w:rPr>
          <w:rStyle w:val="a3"/>
          <w:rFonts w:ascii="Times New Roman" w:hAnsi="Times New Roman"/>
          <w:b w:val="0"/>
          <w:bCs/>
          <w:color w:val="auto"/>
        </w:rPr>
        <w:t xml:space="preserve">Положением о порядке замещения должностей педагогических работников, относящихся к профессорско-преподавательскому составу», утвержденным </w:t>
      </w:r>
      <w:r w:rsidRPr="001D48CD">
        <w:rPr>
          <w:rFonts w:ascii="Times New Roman" w:hAnsi="Times New Roman" w:cs="Times New Roman"/>
        </w:rPr>
        <w:t>п</w:t>
      </w:r>
      <w:r w:rsidRPr="001D48CD">
        <w:rPr>
          <w:rStyle w:val="a3"/>
          <w:rFonts w:ascii="Times New Roman" w:hAnsi="Times New Roman"/>
          <w:b w:val="0"/>
          <w:bCs/>
          <w:color w:val="auto"/>
        </w:rPr>
        <w:t>риказом Министерства науки и высшего образования Российской Федерации от 04.12.2023 № 1138;</w:t>
      </w:r>
    </w:p>
    <w:p w:rsidR="0099635E" w:rsidRPr="001D48CD" w:rsidRDefault="0099635E" w:rsidP="001E432F">
      <w:pPr>
        <w:pStyle w:val="22"/>
        <w:numPr>
          <w:ilvl w:val="0"/>
          <w:numId w:val="29"/>
        </w:numPr>
        <w:shd w:val="clear" w:color="auto" w:fill="auto"/>
        <w:tabs>
          <w:tab w:val="left" w:pos="1432"/>
        </w:tabs>
        <w:spacing w:after="0" w:line="240" w:lineRule="auto"/>
        <w:jc w:val="both"/>
        <w:rPr>
          <w:sz w:val="24"/>
          <w:szCs w:val="24"/>
        </w:rPr>
      </w:pPr>
      <w:r w:rsidRPr="001D48CD">
        <w:rPr>
          <w:sz w:val="24"/>
          <w:szCs w:val="24"/>
        </w:rPr>
        <w:t>Уставом Университета.</w:t>
      </w:r>
    </w:p>
    <w:p w:rsidR="0099635E" w:rsidRPr="001D48CD" w:rsidRDefault="0099635E" w:rsidP="0099635E">
      <w:pPr>
        <w:pStyle w:val="22"/>
        <w:numPr>
          <w:ilvl w:val="1"/>
          <w:numId w:val="1"/>
        </w:numPr>
        <w:shd w:val="clear" w:color="auto" w:fill="auto"/>
        <w:tabs>
          <w:tab w:val="left" w:pos="1432"/>
        </w:tabs>
        <w:spacing w:after="0" w:line="240" w:lineRule="auto"/>
        <w:ind w:firstLine="709"/>
        <w:jc w:val="both"/>
        <w:rPr>
          <w:sz w:val="24"/>
          <w:szCs w:val="24"/>
        </w:rPr>
      </w:pPr>
      <w:r w:rsidRPr="001D48CD">
        <w:rPr>
          <w:sz w:val="24"/>
          <w:szCs w:val="24"/>
        </w:rPr>
        <w:t>Право на занятие педагогической деятельностью имеют лица, отвечающие квалификационным требованиям, указанным в профессиональных стандартах и квалификационных справочниках.</w:t>
      </w:r>
    </w:p>
    <w:p w:rsidR="0099635E" w:rsidRPr="001D48CD" w:rsidRDefault="0099635E" w:rsidP="0099635E">
      <w:pPr>
        <w:pStyle w:val="22"/>
        <w:numPr>
          <w:ilvl w:val="1"/>
          <w:numId w:val="1"/>
        </w:numPr>
        <w:shd w:val="clear" w:color="auto" w:fill="auto"/>
        <w:tabs>
          <w:tab w:val="left" w:pos="1432"/>
        </w:tabs>
        <w:spacing w:after="0" w:line="240" w:lineRule="auto"/>
        <w:ind w:firstLine="709"/>
        <w:jc w:val="both"/>
        <w:rPr>
          <w:sz w:val="24"/>
          <w:szCs w:val="24"/>
        </w:rPr>
      </w:pPr>
      <w:r w:rsidRPr="001D48CD">
        <w:rPr>
          <w:sz w:val="24"/>
          <w:szCs w:val="24"/>
        </w:rPr>
        <w:t>К педагогической деятельности не допускаются лица:</w:t>
      </w:r>
    </w:p>
    <w:p w:rsidR="0099635E" w:rsidRPr="001D48CD" w:rsidRDefault="0099635E" w:rsidP="001D48CD">
      <w:pPr>
        <w:pStyle w:val="22"/>
        <w:numPr>
          <w:ilvl w:val="0"/>
          <w:numId w:val="35"/>
        </w:numPr>
        <w:shd w:val="clear" w:color="auto" w:fill="auto"/>
        <w:tabs>
          <w:tab w:val="left" w:pos="142"/>
        </w:tabs>
        <w:spacing w:after="0" w:line="240" w:lineRule="auto"/>
        <w:ind w:left="0" w:firstLine="0"/>
        <w:jc w:val="both"/>
        <w:rPr>
          <w:sz w:val="24"/>
          <w:szCs w:val="24"/>
        </w:rPr>
      </w:pPr>
      <w:bookmarkStart w:id="1" w:name="bookmark1"/>
      <w:r w:rsidRPr="001D48CD">
        <w:rPr>
          <w:sz w:val="24"/>
          <w:szCs w:val="24"/>
        </w:rPr>
        <w:t>лишенные права заниматься педагогической деятельностью в соответствии с вступившим в законную силу приговором суда;</w:t>
      </w:r>
      <w:bookmarkEnd w:id="1"/>
    </w:p>
    <w:p w:rsidR="0099635E" w:rsidRPr="001D48CD" w:rsidRDefault="0099635E" w:rsidP="001D48CD">
      <w:pPr>
        <w:pStyle w:val="22"/>
        <w:numPr>
          <w:ilvl w:val="0"/>
          <w:numId w:val="35"/>
        </w:numPr>
        <w:shd w:val="clear" w:color="auto" w:fill="auto"/>
        <w:tabs>
          <w:tab w:val="left" w:pos="142"/>
        </w:tabs>
        <w:spacing w:after="0" w:line="240" w:lineRule="auto"/>
        <w:ind w:left="0" w:firstLine="0"/>
        <w:jc w:val="both"/>
        <w:rPr>
          <w:sz w:val="24"/>
          <w:szCs w:val="24"/>
        </w:rPr>
      </w:pPr>
      <w:r w:rsidRPr="001D48CD">
        <w:rPr>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99635E" w:rsidRPr="001D48CD" w:rsidRDefault="0099635E" w:rsidP="001D48CD">
      <w:pPr>
        <w:pStyle w:val="22"/>
        <w:numPr>
          <w:ilvl w:val="0"/>
          <w:numId w:val="35"/>
        </w:numPr>
        <w:shd w:val="clear" w:color="auto" w:fill="auto"/>
        <w:tabs>
          <w:tab w:val="left" w:pos="0"/>
        </w:tabs>
        <w:spacing w:after="0" w:line="240" w:lineRule="auto"/>
        <w:ind w:left="0" w:firstLine="0"/>
        <w:jc w:val="both"/>
        <w:rPr>
          <w:sz w:val="24"/>
          <w:szCs w:val="24"/>
        </w:rPr>
      </w:pPr>
      <w:r w:rsidRPr="001D48CD">
        <w:rPr>
          <w:sz w:val="24"/>
          <w:szCs w:val="24"/>
        </w:rPr>
        <w:t>имеющие неснятую или непогашенную судимость за иные умышленные тяжкие и особо тяжкие преступления, не указанные в</w:t>
      </w:r>
      <w:hyperlink w:anchor="bookmark1" w:tooltip="Current Document">
        <w:r w:rsidRPr="001D48CD">
          <w:rPr>
            <w:sz w:val="24"/>
            <w:szCs w:val="24"/>
          </w:rPr>
          <w:t xml:space="preserve"> абзаце втором </w:t>
        </w:r>
      </w:hyperlink>
      <w:r w:rsidRPr="001D48CD">
        <w:rPr>
          <w:sz w:val="24"/>
          <w:szCs w:val="24"/>
        </w:rPr>
        <w:t>настоящего пункта;</w:t>
      </w:r>
    </w:p>
    <w:p w:rsidR="0099635E" w:rsidRPr="001D48CD" w:rsidRDefault="0099635E" w:rsidP="001D48CD">
      <w:pPr>
        <w:pStyle w:val="22"/>
        <w:shd w:val="clear" w:color="auto" w:fill="auto"/>
        <w:tabs>
          <w:tab w:val="left" w:pos="0"/>
        </w:tabs>
        <w:spacing w:after="0" w:line="240" w:lineRule="auto"/>
        <w:ind w:firstLine="0"/>
        <w:jc w:val="both"/>
        <w:rPr>
          <w:sz w:val="24"/>
          <w:szCs w:val="24"/>
        </w:rPr>
      </w:pPr>
    </w:p>
    <w:p w:rsidR="0099635E" w:rsidRPr="001D48CD" w:rsidRDefault="0099635E" w:rsidP="001D48CD">
      <w:pPr>
        <w:pStyle w:val="22"/>
        <w:numPr>
          <w:ilvl w:val="0"/>
          <w:numId w:val="35"/>
        </w:numPr>
        <w:shd w:val="clear" w:color="auto" w:fill="auto"/>
        <w:tabs>
          <w:tab w:val="left" w:pos="0"/>
        </w:tabs>
        <w:spacing w:after="0" w:line="240" w:lineRule="auto"/>
        <w:ind w:left="0" w:firstLine="0"/>
        <w:jc w:val="both"/>
        <w:rPr>
          <w:sz w:val="24"/>
          <w:szCs w:val="24"/>
        </w:rPr>
      </w:pPr>
      <w:r w:rsidRPr="001D48CD">
        <w:rPr>
          <w:sz w:val="24"/>
          <w:szCs w:val="24"/>
        </w:rPr>
        <w:lastRenderedPageBreak/>
        <w:t>признанные недееспособными в установленном федеральным законом порядке;</w:t>
      </w:r>
    </w:p>
    <w:p w:rsidR="0099635E" w:rsidRPr="001D48CD" w:rsidRDefault="0099635E" w:rsidP="001D48CD">
      <w:pPr>
        <w:pStyle w:val="22"/>
        <w:numPr>
          <w:ilvl w:val="0"/>
          <w:numId w:val="35"/>
        </w:numPr>
        <w:shd w:val="clear" w:color="auto" w:fill="auto"/>
        <w:tabs>
          <w:tab w:val="left" w:pos="0"/>
        </w:tabs>
        <w:spacing w:after="0" w:line="240" w:lineRule="auto"/>
        <w:ind w:left="0" w:firstLine="0"/>
        <w:jc w:val="both"/>
        <w:rPr>
          <w:sz w:val="24"/>
          <w:szCs w:val="24"/>
        </w:rPr>
      </w:pPr>
      <w:r w:rsidRPr="001D48CD">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9635E" w:rsidRPr="001D48CD" w:rsidRDefault="0099635E" w:rsidP="0099635E">
      <w:pPr>
        <w:pStyle w:val="22"/>
        <w:numPr>
          <w:ilvl w:val="1"/>
          <w:numId w:val="1"/>
        </w:numPr>
        <w:shd w:val="clear" w:color="auto" w:fill="auto"/>
        <w:tabs>
          <w:tab w:val="left" w:pos="1432"/>
        </w:tabs>
        <w:spacing w:after="0" w:line="240" w:lineRule="auto"/>
        <w:ind w:firstLine="709"/>
        <w:jc w:val="both"/>
        <w:rPr>
          <w:sz w:val="24"/>
          <w:szCs w:val="24"/>
        </w:rPr>
      </w:pPr>
      <w:r w:rsidRPr="001D48CD">
        <w:rPr>
          <w:sz w:val="24"/>
          <w:szCs w:val="24"/>
        </w:rPr>
        <w:t>К должностям педагогических работников, отнесенных к профессорско</w:t>
      </w:r>
      <w:r w:rsidRPr="001D48CD">
        <w:rPr>
          <w:sz w:val="24"/>
          <w:szCs w:val="24"/>
        </w:rPr>
        <w:softHyphen/>
        <w:t>преподавательскому составу, в Университете относятся:</w:t>
      </w:r>
    </w:p>
    <w:p w:rsidR="0099635E" w:rsidRPr="001D48CD" w:rsidRDefault="0099635E" w:rsidP="001E432F">
      <w:pPr>
        <w:pStyle w:val="22"/>
        <w:numPr>
          <w:ilvl w:val="0"/>
          <w:numId w:val="36"/>
        </w:numPr>
        <w:shd w:val="clear" w:color="auto" w:fill="auto"/>
        <w:tabs>
          <w:tab w:val="left" w:pos="1438"/>
        </w:tabs>
        <w:spacing w:after="0" w:line="240" w:lineRule="auto"/>
        <w:jc w:val="both"/>
        <w:rPr>
          <w:sz w:val="24"/>
          <w:szCs w:val="24"/>
        </w:rPr>
      </w:pPr>
      <w:r w:rsidRPr="001D48CD">
        <w:rPr>
          <w:sz w:val="24"/>
          <w:szCs w:val="24"/>
        </w:rPr>
        <w:t>ассистент;</w:t>
      </w:r>
    </w:p>
    <w:p w:rsidR="0099635E" w:rsidRPr="001D48CD" w:rsidRDefault="0099635E" w:rsidP="001E432F">
      <w:pPr>
        <w:pStyle w:val="22"/>
        <w:numPr>
          <w:ilvl w:val="0"/>
          <w:numId w:val="36"/>
        </w:numPr>
        <w:shd w:val="clear" w:color="auto" w:fill="auto"/>
        <w:tabs>
          <w:tab w:val="left" w:pos="1438"/>
        </w:tabs>
        <w:spacing w:after="0" w:line="240" w:lineRule="auto"/>
        <w:jc w:val="both"/>
        <w:rPr>
          <w:sz w:val="24"/>
          <w:szCs w:val="24"/>
        </w:rPr>
      </w:pPr>
      <w:r w:rsidRPr="001D48CD">
        <w:rPr>
          <w:sz w:val="24"/>
          <w:szCs w:val="24"/>
        </w:rPr>
        <w:t>преподаватель;</w:t>
      </w:r>
    </w:p>
    <w:p w:rsidR="0099635E" w:rsidRPr="001D48CD" w:rsidRDefault="0099635E" w:rsidP="001E432F">
      <w:pPr>
        <w:pStyle w:val="22"/>
        <w:numPr>
          <w:ilvl w:val="0"/>
          <w:numId w:val="36"/>
        </w:numPr>
        <w:shd w:val="clear" w:color="auto" w:fill="auto"/>
        <w:tabs>
          <w:tab w:val="left" w:pos="1438"/>
        </w:tabs>
        <w:spacing w:after="0" w:line="240" w:lineRule="auto"/>
        <w:jc w:val="both"/>
        <w:rPr>
          <w:sz w:val="24"/>
          <w:szCs w:val="24"/>
        </w:rPr>
      </w:pPr>
      <w:r w:rsidRPr="001D48CD">
        <w:rPr>
          <w:sz w:val="24"/>
          <w:szCs w:val="24"/>
        </w:rPr>
        <w:t>старший преподаватель;</w:t>
      </w:r>
    </w:p>
    <w:p w:rsidR="0099635E" w:rsidRPr="001D48CD" w:rsidRDefault="0099635E" w:rsidP="001E432F">
      <w:pPr>
        <w:pStyle w:val="22"/>
        <w:numPr>
          <w:ilvl w:val="0"/>
          <w:numId w:val="36"/>
        </w:numPr>
        <w:shd w:val="clear" w:color="auto" w:fill="auto"/>
        <w:tabs>
          <w:tab w:val="left" w:pos="1438"/>
        </w:tabs>
        <w:spacing w:after="0" w:line="240" w:lineRule="auto"/>
        <w:jc w:val="both"/>
        <w:rPr>
          <w:sz w:val="24"/>
          <w:szCs w:val="24"/>
        </w:rPr>
      </w:pPr>
      <w:r w:rsidRPr="001D48CD">
        <w:rPr>
          <w:sz w:val="24"/>
          <w:szCs w:val="24"/>
        </w:rPr>
        <w:t>доцент;</w:t>
      </w:r>
    </w:p>
    <w:p w:rsidR="0099635E" w:rsidRPr="001D48CD" w:rsidRDefault="0099635E" w:rsidP="001E432F">
      <w:pPr>
        <w:pStyle w:val="22"/>
        <w:numPr>
          <w:ilvl w:val="0"/>
          <w:numId w:val="36"/>
        </w:numPr>
        <w:shd w:val="clear" w:color="auto" w:fill="auto"/>
        <w:tabs>
          <w:tab w:val="left" w:pos="1438"/>
        </w:tabs>
        <w:spacing w:after="0" w:line="240" w:lineRule="auto"/>
        <w:jc w:val="both"/>
        <w:rPr>
          <w:sz w:val="24"/>
          <w:szCs w:val="24"/>
        </w:rPr>
      </w:pPr>
      <w:r w:rsidRPr="001D48CD">
        <w:rPr>
          <w:sz w:val="24"/>
          <w:szCs w:val="24"/>
        </w:rPr>
        <w:t>профессор;</w:t>
      </w:r>
    </w:p>
    <w:p w:rsidR="0099635E" w:rsidRPr="001D48CD" w:rsidRDefault="0099635E" w:rsidP="001E432F">
      <w:pPr>
        <w:pStyle w:val="22"/>
        <w:numPr>
          <w:ilvl w:val="0"/>
          <w:numId w:val="36"/>
        </w:numPr>
        <w:shd w:val="clear" w:color="auto" w:fill="auto"/>
        <w:tabs>
          <w:tab w:val="left" w:pos="1438"/>
        </w:tabs>
        <w:spacing w:after="0" w:line="240" w:lineRule="auto"/>
        <w:jc w:val="both"/>
        <w:rPr>
          <w:sz w:val="24"/>
          <w:szCs w:val="24"/>
        </w:rPr>
      </w:pPr>
      <w:r w:rsidRPr="001D48CD">
        <w:rPr>
          <w:sz w:val="24"/>
          <w:szCs w:val="24"/>
        </w:rPr>
        <w:t>заведующий кафедрой;</w:t>
      </w:r>
    </w:p>
    <w:p w:rsidR="0099635E" w:rsidRPr="001D48CD" w:rsidRDefault="0099635E" w:rsidP="001E432F">
      <w:pPr>
        <w:pStyle w:val="22"/>
        <w:numPr>
          <w:ilvl w:val="0"/>
          <w:numId w:val="36"/>
        </w:numPr>
        <w:shd w:val="clear" w:color="auto" w:fill="auto"/>
        <w:tabs>
          <w:tab w:val="left" w:pos="1438"/>
        </w:tabs>
        <w:spacing w:after="0" w:line="240" w:lineRule="auto"/>
        <w:jc w:val="both"/>
        <w:rPr>
          <w:sz w:val="24"/>
          <w:szCs w:val="24"/>
        </w:rPr>
      </w:pPr>
      <w:r w:rsidRPr="001D48CD">
        <w:rPr>
          <w:sz w:val="24"/>
          <w:szCs w:val="24"/>
        </w:rPr>
        <w:t>директор института.</w:t>
      </w:r>
    </w:p>
    <w:p w:rsidR="00B87058" w:rsidRPr="001D48CD" w:rsidRDefault="008F7027" w:rsidP="00B87058">
      <w:pPr>
        <w:widowControl/>
        <w:ind w:firstLine="708"/>
        <w:jc w:val="both"/>
        <w:outlineLvl w:val="0"/>
        <w:rPr>
          <w:rFonts w:ascii="Times New Roman" w:hAnsi="Times New Roman" w:cs="Times New Roman"/>
        </w:rPr>
      </w:pPr>
      <w:r w:rsidRPr="001D48CD">
        <w:rPr>
          <w:rFonts w:ascii="Times New Roman" w:hAnsi="Times New Roman" w:cs="Times New Roman"/>
        </w:rPr>
        <w:t xml:space="preserve">1.7   </w:t>
      </w:r>
      <w:r w:rsidR="00B87058" w:rsidRPr="001D48CD">
        <w:rPr>
          <w:rFonts w:ascii="Times New Roman" w:hAnsi="Times New Roman" w:cs="Times New Roman"/>
        </w:rPr>
        <w:t>Заключению трудового договора на замещение должности педагогического работника в Университете, а также переводу на такую должность предшествует избрание по конкурсу на замещение соответствующей должности (далее – конкурс) с указанием срока избрания, за исключением случаев, указанных в абзацах 2-5 настоящего пункта».</w:t>
      </w:r>
    </w:p>
    <w:p w:rsidR="0099635E" w:rsidRPr="001D48CD" w:rsidRDefault="0099635E" w:rsidP="0099635E">
      <w:pPr>
        <w:pStyle w:val="22"/>
        <w:shd w:val="clear" w:color="auto" w:fill="auto"/>
        <w:spacing w:after="0" w:line="240" w:lineRule="auto"/>
        <w:ind w:firstLine="709"/>
        <w:jc w:val="both"/>
        <w:rPr>
          <w:sz w:val="24"/>
          <w:szCs w:val="24"/>
        </w:rPr>
      </w:pPr>
      <w:r w:rsidRPr="001D48CD">
        <w:rPr>
          <w:sz w:val="24"/>
          <w:szCs w:val="24"/>
        </w:rPr>
        <w:t>Конкурс на вакантные должности не проводится при переводе педагогического работника с его согласия, в том числе в связи с реорганизацией организации или ее структурного подразделения и (или) сокращением численности (штата),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w:t>
      </w:r>
    </w:p>
    <w:p w:rsidR="0099635E" w:rsidRPr="001D48CD" w:rsidRDefault="0099635E" w:rsidP="0099635E">
      <w:pPr>
        <w:pStyle w:val="22"/>
        <w:shd w:val="clear" w:color="auto" w:fill="auto"/>
        <w:spacing w:after="0" w:line="240" w:lineRule="auto"/>
        <w:ind w:firstLine="709"/>
        <w:jc w:val="both"/>
        <w:rPr>
          <w:sz w:val="24"/>
          <w:szCs w:val="24"/>
        </w:rPr>
      </w:pPr>
      <w:r w:rsidRPr="001D48CD">
        <w:rPr>
          <w:sz w:val="24"/>
          <w:szCs w:val="24"/>
        </w:rPr>
        <w:t>В целях сохранения непрерывности учебного процесса допускается заключение трудового договора на замещение должности педагогического работника в Университете без избрания по конкурсу на замещение соответствующей должности при приеме на работу по совместительству - на срок, не превышающий 1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99635E" w:rsidRPr="001D48CD" w:rsidRDefault="0099635E" w:rsidP="0099635E">
      <w:pPr>
        <w:pStyle w:val="22"/>
        <w:shd w:val="clear" w:color="auto" w:fill="auto"/>
        <w:spacing w:after="0" w:line="240" w:lineRule="auto"/>
        <w:ind w:firstLine="709"/>
        <w:jc w:val="both"/>
        <w:rPr>
          <w:sz w:val="24"/>
          <w:szCs w:val="24"/>
        </w:rPr>
      </w:pPr>
      <w:r w:rsidRPr="001D48CD">
        <w:rPr>
          <w:sz w:val="24"/>
          <w:szCs w:val="24"/>
        </w:rPr>
        <w:t>Заключению трудового договора на замещение должности заведующего кафедрой в Университете, а также переводу на такую должность, предшествует избрание на замещение соответствующей должности (далее - выборы)</w:t>
      </w:r>
    </w:p>
    <w:p w:rsidR="0099635E" w:rsidRPr="001D48CD" w:rsidRDefault="0099635E" w:rsidP="0099635E">
      <w:pPr>
        <w:pStyle w:val="22"/>
        <w:shd w:val="clear" w:color="auto" w:fill="auto"/>
        <w:spacing w:after="0" w:line="240" w:lineRule="auto"/>
        <w:ind w:firstLine="709"/>
        <w:jc w:val="both"/>
        <w:rPr>
          <w:sz w:val="24"/>
          <w:szCs w:val="24"/>
        </w:rPr>
      </w:pPr>
      <w:r w:rsidRPr="001D48CD">
        <w:rPr>
          <w:sz w:val="24"/>
          <w:szCs w:val="24"/>
        </w:rPr>
        <w:t>Педагогические работники, с которыми по результатам конкурса на замещение соответствующих должностей заключены трудовые договоры на неопределенный срок, не проходят повторно конкурс на данные должности в период занятия ими в установленном порядке этих должностей, а проходят аттестацию один раз в пять лет.</w:t>
      </w:r>
    </w:p>
    <w:p w:rsidR="0099635E" w:rsidRPr="001D48CD" w:rsidRDefault="0099635E" w:rsidP="001E432F">
      <w:pPr>
        <w:pStyle w:val="22"/>
        <w:numPr>
          <w:ilvl w:val="1"/>
          <w:numId w:val="14"/>
        </w:numPr>
        <w:shd w:val="clear" w:color="auto" w:fill="auto"/>
        <w:tabs>
          <w:tab w:val="left" w:pos="1438"/>
        </w:tabs>
        <w:spacing w:after="0" w:line="240" w:lineRule="auto"/>
        <w:ind w:left="0" w:firstLine="709"/>
        <w:jc w:val="both"/>
        <w:rPr>
          <w:sz w:val="24"/>
          <w:szCs w:val="24"/>
        </w:rPr>
      </w:pPr>
      <w:r w:rsidRPr="001D48CD">
        <w:rPr>
          <w:sz w:val="24"/>
          <w:szCs w:val="24"/>
        </w:rPr>
        <w:t>Конкурс проводится Учеными советами институтов (за исключением конкурса на должность директора института) по должностям педагогических работников, входящим в штатное расписание подразделений соответствующего института.</w:t>
      </w:r>
    </w:p>
    <w:p w:rsidR="0099635E" w:rsidRPr="001D48CD" w:rsidRDefault="0099635E" w:rsidP="0099635E">
      <w:pPr>
        <w:pStyle w:val="22"/>
        <w:shd w:val="clear" w:color="auto" w:fill="auto"/>
        <w:spacing w:after="0" w:line="240" w:lineRule="auto"/>
        <w:ind w:firstLine="709"/>
        <w:jc w:val="both"/>
        <w:rPr>
          <w:sz w:val="24"/>
          <w:szCs w:val="24"/>
        </w:rPr>
      </w:pPr>
      <w:r w:rsidRPr="001D48CD">
        <w:rPr>
          <w:sz w:val="24"/>
          <w:szCs w:val="24"/>
        </w:rPr>
        <w:t>Конкурс на должность директора института проводится Ученым советом университета.</w:t>
      </w:r>
    </w:p>
    <w:p w:rsidR="0099635E" w:rsidRPr="001D48CD" w:rsidRDefault="0099635E" w:rsidP="0099635E">
      <w:pPr>
        <w:pStyle w:val="22"/>
        <w:shd w:val="clear" w:color="auto" w:fill="auto"/>
        <w:spacing w:after="0" w:line="240" w:lineRule="auto"/>
        <w:ind w:firstLine="709"/>
        <w:jc w:val="both"/>
        <w:rPr>
          <w:sz w:val="24"/>
          <w:szCs w:val="24"/>
        </w:rPr>
      </w:pPr>
      <w:r w:rsidRPr="001D48CD">
        <w:rPr>
          <w:sz w:val="24"/>
          <w:szCs w:val="24"/>
        </w:rPr>
        <w:t>В состав Ученых советов должны при этом включаться представители первичной профсоюзной организации Университета.</w:t>
      </w:r>
    </w:p>
    <w:p w:rsidR="0099635E" w:rsidRPr="001D48CD" w:rsidRDefault="0099635E" w:rsidP="001E432F">
      <w:pPr>
        <w:pStyle w:val="22"/>
        <w:numPr>
          <w:ilvl w:val="1"/>
          <w:numId w:val="14"/>
        </w:numPr>
        <w:shd w:val="clear" w:color="auto" w:fill="auto"/>
        <w:tabs>
          <w:tab w:val="left" w:pos="1438"/>
        </w:tabs>
        <w:spacing w:after="0" w:line="240" w:lineRule="auto"/>
        <w:ind w:left="0" w:firstLine="709"/>
        <w:jc w:val="both"/>
        <w:rPr>
          <w:sz w:val="24"/>
          <w:szCs w:val="24"/>
        </w:rPr>
      </w:pPr>
      <w:r w:rsidRPr="001D48CD">
        <w:rPr>
          <w:sz w:val="24"/>
          <w:szCs w:val="24"/>
        </w:rPr>
        <w:t>Истечение срока трудового договора с работником является основанием для прекращения трудовых отношений в случаях:</w:t>
      </w:r>
    </w:p>
    <w:p w:rsidR="0099635E" w:rsidRPr="001D48CD" w:rsidRDefault="0099635E" w:rsidP="001D48CD">
      <w:pPr>
        <w:pStyle w:val="22"/>
        <w:numPr>
          <w:ilvl w:val="0"/>
          <w:numId w:val="30"/>
        </w:numPr>
        <w:shd w:val="clear" w:color="auto" w:fill="auto"/>
        <w:spacing w:after="0" w:line="240" w:lineRule="auto"/>
        <w:ind w:left="0" w:firstLine="0"/>
        <w:jc w:val="both"/>
        <w:rPr>
          <w:sz w:val="24"/>
          <w:szCs w:val="24"/>
        </w:rPr>
      </w:pPr>
      <w:r w:rsidRPr="001D48CD">
        <w:rPr>
          <w:sz w:val="24"/>
          <w:szCs w:val="24"/>
        </w:rPr>
        <w:t>непредставления работником документов для участия в конкурсе;</w:t>
      </w:r>
    </w:p>
    <w:p w:rsidR="0099635E" w:rsidRPr="001D48CD" w:rsidRDefault="0099635E" w:rsidP="001D48CD">
      <w:pPr>
        <w:pStyle w:val="22"/>
        <w:numPr>
          <w:ilvl w:val="0"/>
          <w:numId w:val="30"/>
        </w:numPr>
        <w:shd w:val="clear" w:color="auto" w:fill="auto"/>
        <w:spacing w:after="0" w:line="240" w:lineRule="auto"/>
        <w:ind w:left="0" w:firstLine="0"/>
        <w:jc w:val="both"/>
        <w:rPr>
          <w:sz w:val="24"/>
          <w:szCs w:val="24"/>
        </w:rPr>
      </w:pPr>
      <w:r w:rsidRPr="001D48CD">
        <w:rPr>
          <w:sz w:val="24"/>
          <w:szCs w:val="24"/>
        </w:rPr>
        <w:t>когда работник не прошел конкурс.</w:t>
      </w:r>
    </w:p>
    <w:p w:rsidR="00003BEB" w:rsidRPr="001D48CD" w:rsidRDefault="008F7027" w:rsidP="001E4289">
      <w:pPr>
        <w:pStyle w:val="22"/>
        <w:shd w:val="clear" w:color="auto" w:fill="auto"/>
        <w:tabs>
          <w:tab w:val="left" w:pos="1438"/>
        </w:tabs>
        <w:spacing w:after="0" w:line="240" w:lineRule="auto"/>
        <w:ind w:left="142" w:firstLine="567"/>
        <w:rPr>
          <w:sz w:val="24"/>
          <w:szCs w:val="24"/>
        </w:rPr>
      </w:pPr>
      <w:r w:rsidRPr="001D48CD">
        <w:rPr>
          <w:sz w:val="24"/>
          <w:szCs w:val="24"/>
        </w:rPr>
        <w:t>1.</w:t>
      </w:r>
      <w:r w:rsidR="00535F3D" w:rsidRPr="001D48CD">
        <w:rPr>
          <w:sz w:val="24"/>
          <w:szCs w:val="24"/>
        </w:rPr>
        <w:t>10</w:t>
      </w:r>
      <w:r w:rsidRPr="001D48CD">
        <w:rPr>
          <w:sz w:val="24"/>
          <w:szCs w:val="24"/>
        </w:rPr>
        <w:t xml:space="preserve">   </w:t>
      </w:r>
      <w:r w:rsidR="001E4289" w:rsidRPr="001D48CD">
        <w:rPr>
          <w:sz w:val="24"/>
          <w:szCs w:val="24"/>
        </w:rPr>
        <w:t xml:space="preserve"> </w:t>
      </w:r>
      <w:r w:rsidR="00003BEB" w:rsidRPr="001D48CD">
        <w:rPr>
          <w:sz w:val="24"/>
          <w:szCs w:val="24"/>
        </w:rPr>
        <w:t>Не позднее 1 июля Отдел кадров (далее – ОК) формирует проект приказа, в котором указываются педагогические работники (фамилия, имя, отчество (при наличии) и должность), у которых в следующем учебном году истекает срок трудового договора.).</w:t>
      </w:r>
    </w:p>
    <w:p w:rsidR="0099635E" w:rsidRPr="001D48CD" w:rsidRDefault="0099635E" w:rsidP="0099635E">
      <w:pPr>
        <w:pStyle w:val="22"/>
        <w:shd w:val="clear" w:color="auto" w:fill="auto"/>
        <w:spacing w:after="0" w:line="240" w:lineRule="auto"/>
        <w:ind w:firstLine="709"/>
        <w:jc w:val="both"/>
        <w:rPr>
          <w:sz w:val="24"/>
          <w:szCs w:val="24"/>
        </w:rPr>
      </w:pPr>
      <w:r w:rsidRPr="001D48CD">
        <w:rPr>
          <w:sz w:val="24"/>
          <w:szCs w:val="24"/>
        </w:rPr>
        <w:t xml:space="preserve">Данный приказ, изданный ректором, размещается на официальном сайте </w:t>
      </w:r>
      <w:r w:rsidRPr="001D48CD">
        <w:rPr>
          <w:sz w:val="24"/>
          <w:szCs w:val="24"/>
        </w:rPr>
        <w:lastRenderedPageBreak/>
        <w:t>Университета в информационно-телекоммуникационной сети интернет (далее - сайт Университета) в разделе «Документы» и рассылается в институты и на кафедры.</w:t>
      </w:r>
    </w:p>
    <w:p w:rsidR="0099635E" w:rsidRPr="001D48CD" w:rsidRDefault="00535F3D" w:rsidP="001E432F">
      <w:pPr>
        <w:pStyle w:val="22"/>
        <w:numPr>
          <w:ilvl w:val="1"/>
          <w:numId w:val="15"/>
        </w:numPr>
        <w:shd w:val="clear" w:color="auto" w:fill="auto"/>
        <w:tabs>
          <w:tab w:val="left" w:pos="1438"/>
        </w:tabs>
        <w:spacing w:after="0" w:line="240" w:lineRule="auto"/>
        <w:ind w:left="0" w:firstLine="709"/>
        <w:jc w:val="both"/>
        <w:rPr>
          <w:sz w:val="24"/>
          <w:szCs w:val="24"/>
        </w:rPr>
      </w:pPr>
      <w:r w:rsidRPr="001D48CD">
        <w:rPr>
          <w:sz w:val="24"/>
          <w:szCs w:val="24"/>
        </w:rPr>
        <w:t xml:space="preserve">  </w:t>
      </w:r>
      <w:r w:rsidR="0099635E" w:rsidRPr="001D48CD">
        <w:rPr>
          <w:sz w:val="24"/>
          <w:szCs w:val="24"/>
        </w:rPr>
        <w:t>При наличии вакантных должностей педагогических работников конкурс/выборы объявляется в течение учебного года.</w:t>
      </w:r>
    </w:p>
    <w:p w:rsidR="0099635E" w:rsidRPr="001D48CD" w:rsidRDefault="0099635E" w:rsidP="0099635E">
      <w:pPr>
        <w:widowControl/>
        <w:ind w:firstLine="709"/>
        <w:jc w:val="both"/>
        <w:outlineLvl w:val="0"/>
        <w:rPr>
          <w:rFonts w:ascii="Times New Roman" w:hAnsi="Times New Roman" w:cs="Times New Roman"/>
        </w:rPr>
      </w:pPr>
      <w:r w:rsidRPr="001D48CD">
        <w:rPr>
          <w:rFonts w:ascii="Times New Roman" w:hAnsi="Times New Roman" w:cs="Times New Roman"/>
        </w:rPr>
        <w:t>1.12.  Конкурс проводится в очной или дистанционной форме. При дистанционной форме проведения конкурса допускается подача документов в электронном виде и проведение конкурсных процедур с использованием телекоммуникационных средств связи в соответствии с локальным нормативным актом Университета.</w:t>
      </w:r>
    </w:p>
    <w:p w:rsidR="0099635E" w:rsidRPr="001D48CD" w:rsidRDefault="0099635E" w:rsidP="0099635E">
      <w:pPr>
        <w:widowControl/>
        <w:ind w:firstLine="709"/>
        <w:jc w:val="both"/>
        <w:outlineLvl w:val="0"/>
        <w:rPr>
          <w:rFonts w:ascii="Times New Roman" w:hAnsi="Times New Roman" w:cs="Times New Roman"/>
        </w:rPr>
      </w:pPr>
      <w:r w:rsidRPr="001D48CD">
        <w:rPr>
          <w:rFonts w:ascii="Times New Roman" w:hAnsi="Times New Roman" w:cs="Times New Roman"/>
        </w:rPr>
        <w:t>1.13.  Лица, не имеющие специальной подготовки или стажа работы,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99635E" w:rsidRPr="001D48CD" w:rsidRDefault="0099635E" w:rsidP="001D48CD">
      <w:pPr>
        <w:pStyle w:val="22"/>
        <w:shd w:val="clear" w:color="auto" w:fill="auto"/>
        <w:spacing w:after="0" w:line="240" w:lineRule="auto"/>
        <w:ind w:firstLine="709"/>
        <w:jc w:val="both"/>
        <w:rPr>
          <w:sz w:val="24"/>
          <w:szCs w:val="24"/>
        </w:rPr>
      </w:pPr>
      <w:r w:rsidRPr="001D48CD">
        <w:rPr>
          <w:sz w:val="24"/>
          <w:szCs w:val="24"/>
        </w:rPr>
        <w:t>1.14.  При переводе педагогического работника с его согласия, в том числе в связи с реорганизацией Университета или его структурного подразделения и (или) сокращением численности (штата), на должность аналогичную или нижестоящую по отношению к занимаемой им должности, или на условиях неполного рабочего времени по соответствующей должности в том же структурном подразделении, или при переводе в другое структурное подразделение до окончания срока трудового договора конкурс не проводится.</w:t>
      </w:r>
    </w:p>
    <w:p w:rsidR="0099635E" w:rsidRPr="001D48CD" w:rsidRDefault="0099635E" w:rsidP="00535F3D">
      <w:pPr>
        <w:pStyle w:val="22"/>
        <w:numPr>
          <w:ilvl w:val="0"/>
          <w:numId w:val="15"/>
        </w:numPr>
        <w:shd w:val="clear" w:color="auto" w:fill="auto"/>
        <w:tabs>
          <w:tab w:val="left" w:pos="3490"/>
        </w:tabs>
        <w:spacing w:after="0" w:line="240" w:lineRule="auto"/>
        <w:jc w:val="center"/>
        <w:rPr>
          <w:sz w:val="24"/>
          <w:szCs w:val="24"/>
        </w:rPr>
      </w:pPr>
      <w:r w:rsidRPr="001D48CD">
        <w:rPr>
          <w:sz w:val="24"/>
          <w:szCs w:val="24"/>
        </w:rPr>
        <w:t>Объявление конкурса/выборов</w:t>
      </w:r>
    </w:p>
    <w:p w:rsidR="0099635E" w:rsidRPr="001D48CD" w:rsidRDefault="0099635E" w:rsidP="001E432F">
      <w:pPr>
        <w:pStyle w:val="22"/>
        <w:numPr>
          <w:ilvl w:val="1"/>
          <w:numId w:val="16"/>
        </w:numPr>
        <w:shd w:val="clear" w:color="auto" w:fill="auto"/>
        <w:tabs>
          <w:tab w:val="left" w:pos="1423"/>
        </w:tabs>
        <w:spacing w:after="0" w:line="240" w:lineRule="auto"/>
        <w:ind w:left="0" w:firstLine="709"/>
        <w:jc w:val="both"/>
        <w:rPr>
          <w:sz w:val="24"/>
          <w:szCs w:val="24"/>
        </w:rPr>
      </w:pPr>
      <w:r w:rsidRPr="001D48CD">
        <w:rPr>
          <w:sz w:val="24"/>
          <w:szCs w:val="24"/>
        </w:rPr>
        <w:t>Конкурс и выборы объявляет ректор путем размещения ОК объявления на сайте Университета.</w:t>
      </w:r>
    </w:p>
    <w:p w:rsidR="0099635E" w:rsidRPr="001D48CD" w:rsidRDefault="0099635E" w:rsidP="001E432F">
      <w:pPr>
        <w:pStyle w:val="22"/>
        <w:shd w:val="clear" w:color="auto" w:fill="auto"/>
        <w:spacing w:after="0" w:line="240" w:lineRule="auto"/>
        <w:ind w:firstLine="709"/>
        <w:jc w:val="both"/>
        <w:rPr>
          <w:sz w:val="24"/>
          <w:szCs w:val="24"/>
        </w:rPr>
      </w:pPr>
      <w:r w:rsidRPr="001D48CD">
        <w:rPr>
          <w:sz w:val="24"/>
          <w:szCs w:val="24"/>
        </w:rPr>
        <w:t>Конкурс объявляется не менее чем за два месяца до даты его проведения.</w:t>
      </w:r>
    </w:p>
    <w:p w:rsidR="0099635E" w:rsidRPr="001D48CD" w:rsidRDefault="0099635E" w:rsidP="001E432F">
      <w:pPr>
        <w:pStyle w:val="22"/>
        <w:shd w:val="clear" w:color="auto" w:fill="auto"/>
        <w:spacing w:after="0" w:line="240" w:lineRule="auto"/>
        <w:ind w:firstLine="709"/>
        <w:jc w:val="both"/>
        <w:rPr>
          <w:sz w:val="24"/>
          <w:szCs w:val="24"/>
        </w:rPr>
      </w:pPr>
      <w:r w:rsidRPr="001D48CD">
        <w:rPr>
          <w:sz w:val="24"/>
          <w:szCs w:val="24"/>
        </w:rPr>
        <w:t>Выборы объявляются не менее чем за 35 календарных дней до даты его проведения.</w:t>
      </w:r>
    </w:p>
    <w:p w:rsidR="0099635E" w:rsidRPr="001D48CD" w:rsidRDefault="0099635E" w:rsidP="00CD0210">
      <w:pPr>
        <w:pStyle w:val="22"/>
        <w:numPr>
          <w:ilvl w:val="1"/>
          <w:numId w:val="16"/>
        </w:numPr>
        <w:shd w:val="clear" w:color="auto" w:fill="auto"/>
        <w:tabs>
          <w:tab w:val="left" w:pos="1423"/>
        </w:tabs>
        <w:spacing w:after="0" w:line="240" w:lineRule="auto"/>
        <w:ind w:left="0" w:firstLine="709"/>
        <w:jc w:val="both"/>
        <w:rPr>
          <w:sz w:val="24"/>
          <w:szCs w:val="24"/>
        </w:rPr>
      </w:pPr>
      <w:r w:rsidRPr="001D48CD">
        <w:rPr>
          <w:sz w:val="24"/>
          <w:szCs w:val="24"/>
        </w:rPr>
        <w:t xml:space="preserve">Для формирования объявления о конкурсе заведующие кафедрами подают служебные записки в ОК об объявлении конкурса с визой проректора по </w:t>
      </w:r>
      <w:r w:rsidR="008B0261" w:rsidRPr="001D48CD">
        <w:rPr>
          <w:sz w:val="24"/>
          <w:szCs w:val="24"/>
        </w:rPr>
        <w:t>ОД</w:t>
      </w:r>
      <w:r w:rsidRPr="001D48CD">
        <w:rPr>
          <w:sz w:val="24"/>
          <w:szCs w:val="24"/>
        </w:rPr>
        <w:t xml:space="preserve"> (приложение № 1). Для формирования объявления о конкурсе на должность директора института соответствующую служебную записку готовит проректор по </w:t>
      </w:r>
      <w:r w:rsidR="008B0261" w:rsidRPr="001D48CD">
        <w:rPr>
          <w:sz w:val="24"/>
          <w:szCs w:val="24"/>
        </w:rPr>
        <w:t>ОД</w:t>
      </w:r>
    </w:p>
    <w:p w:rsidR="0099635E" w:rsidRPr="001D48CD" w:rsidRDefault="0099635E" w:rsidP="00CD0210">
      <w:pPr>
        <w:pStyle w:val="22"/>
        <w:shd w:val="clear" w:color="auto" w:fill="auto"/>
        <w:spacing w:after="0" w:line="240" w:lineRule="auto"/>
        <w:ind w:firstLine="709"/>
        <w:jc w:val="both"/>
        <w:rPr>
          <w:sz w:val="24"/>
          <w:szCs w:val="24"/>
        </w:rPr>
      </w:pPr>
      <w:r w:rsidRPr="001D48CD">
        <w:rPr>
          <w:sz w:val="24"/>
          <w:szCs w:val="24"/>
        </w:rPr>
        <w:t xml:space="preserve">Для формирования объявления о выборах проректор по </w:t>
      </w:r>
      <w:r w:rsidR="008B0261" w:rsidRPr="001D48CD">
        <w:rPr>
          <w:sz w:val="24"/>
          <w:szCs w:val="24"/>
        </w:rPr>
        <w:t xml:space="preserve"> ОД </w:t>
      </w:r>
      <w:r w:rsidRPr="001D48CD">
        <w:rPr>
          <w:sz w:val="24"/>
          <w:szCs w:val="24"/>
        </w:rPr>
        <w:t xml:space="preserve"> подает служебную записку в ОК об объявлении выборов с визой ректора.</w:t>
      </w:r>
    </w:p>
    <w:p w:rsidR="0099635E" w:rsidRPr="001D48CD" w:rsidRDefault="0099635E" w:rsidP="00CD0210">
      <w:pPr>
        <w:pStyle w:val="22"/>
        <w:numPr>
          <w:ilvl w:val="1"/>
          <w:numId w:val="16"/>
        </w:numPr>
        <w:shd w:val="clear" w:color="auto" w:fill="auto"/>
        <w:tabs>
          <w:tab w:val="left" w:pos="1423"/>
        </w:tabs>
        <w:spacing w:after="0" w:line="240" w:lineRule="auto"/>
        <w:ind w:firstLine="360"/>
        <w:jc w:val="both"/>
        <w:rPr>
          <w:sz w:val="24"/>
          <w:szCs w:val="24"/>
        </w:rPr>
      </w:pPr>
      <w:r w:rsidRPr="001D48CD">
        <w:rPr>
          <w:sz w:val="24"/>
          <w:szCs w:val="24"/>
        </w:rPr>
        <w:t>Не позднее сроков, указанных в абзацах 2 и 3 пункта 2.1 настоящего положения начальник ОК формирует объявление и проект приказа ректора о проведении конкурса/выборов.</w:t>
      </w:r>
    </w:p>
    <w:p w:rsidR="001E4289" w:rsidRPr="001D48CD" w:rsidRDefault="008F7027" w:rsidP="00CD0210">
      <w:pPr>
        <w:pStyle w:val="a4"/>
        <w:widowControl/>
        <w:numPr>
          <w:ilvl w:val="1"/>
          <w:numId w:val="16"/>
        </w:numPr>
        <w:ind w:left="0" w:firstLine="709"/>
        <w:jc w:val="both"/>
        <w:outlineLvl w:val="0"/>
        <w:rPr>
          <w:rFonts w:ascii="Times New Roman" w:hAnsi="Times New Roman" w:cs="Times New Roman"/>
        </w:rPr>
      </w:pPr>
      <w:r w:rsidRPr="001D48CD">
        <w:rPr>
          <w:rFonts w:ascii="Times New Roman" w:hAnsi="Times New Roman" w:cs="Times New Roman"/>
        </w:rPr>
        <w:t xml:space="preserve"> </w:t>
      </w:r>
      <w:r w:rsidR="001E4289" w:rsidRPr="001D48CD">
        <w:rPr>
          <w:rFonts w:ascii="Times New Roman" w:hAnsi="Times New Roman" w:cs="Times New Roman"/>
        </w:rPr>
        <w:t>«В объявлении о проведении конкурса/выборов указываются:</w:t>
      </w:r>
    </w:p>
    <w:p w:rsidR="001E4289" w:rsidRPr="001D48CD" w:rsidRDefault="001E4289" w:rsidP="001D48CD">
      <w:pPr>
        <w:pStyle w:val="a4"/>
        <w:widowControl/>
        <w:numPr>
          <w:ilvl w:val="0"/>
          <w:numId w:val="31"/>
        </w:numPr>
        <w:ind w:left="0" w:firstLine="0"/>
        <w:jc w:val="both"/>
        <w:outlineLvl w:val="0"/>
        <w:rPr>
          <w:rFonts w:ascii="Times New Roman" w:hAnsi="Times New Roman" w:cs="Times New Roman"/>
        </w:rPr>
      </w:pPr>
      <w:r w:rsidRPr="001D48CD">
        <w:rPr>
          <w:rFonts w:ascii="Times New Roman" w:hAnsi="Times New Roman" w:cs="Times New Roman"/>
        </w:rPr>
        <w:t>перечень должностей педагогических работников, на замещение которых объявляется конкурс/выборы;</w:t>
      </w:r>
    </w:p>
    <w:p w:rsidR="001E4289" w:rsidRPr="001D48CD" w:rsidRDefault="001E4289" w:rsidP="001D48CD">
      <w:pPr>
        <w:pStyle w:val="a4"/>
        <w:widowControl/>
        <w:numPr>
          <w:ilvl w:val="0"/>
          <w:numId w:val="31"/>
        </w:numPr>
        <w:ind w:left="0" w:firstLine="0"/>
        <w:jc w:val="both"/>
        <w:outlineLvl w:val="0"/>
        <w:rPr>
          <w:rFonts w:ascii="Times New Roman" w:hAnsi="Times New Roman" w:cs="Times New Roman"/>
        </w:rPr>
      </w:pPr>
      <w:r w:rsidRPr="001D48CD">
        <w:rPr>
          <w:rFonts w:ascii="Times New Roman" w:hAnsi="Times New Roman" w:cs="Times New Roman"/>
        </w:rPr>
        <w:t>квалификационные требования по должностям педагогических работников;</w:t>
      </w:r>
    </w:p>
    <w:p w:rsidR="001E4289" w:rsidRPr="001D48CD" w:rsidRDefault="001E4289" w:rsidP="001D48CD">
      <w:pPr>
        <w:pStyle w:val="a4"/>
        <w:widowControl/>
        <w:numPr>
          <w:ilvl w:val="0"/>
          <w:numId w:val="31"/>
        </w:numPr>
        <w:ind w:left="0" w:firstLine="0"/>
        <w:jc w:val="both"/>
        <w:outlineLvl w:val="0"/>
        <w:rPr>
          <w:rFonts w:ascii="Times New Roman" w:hAnsi="Times New Roman" w:cs="Times New Roman"/>
        </w:rPr>
      </w:pPr>
      <w:r w:rsidRPr="001D48CD">
        <w:rPr>
          <w:rFonts w:ascii="Times New Roman" w:hAnsi="Times New Roman" w:cs="Times New Roman"/>
        </w:rPr>
        <w:t>место (адрес) приема заявления для участия в конкурсе/выборах;</w:t>
      </w:r>
    </w:p>
    <w:p w:rsidR="001E4289" w:rsidRPr="001D48CD" w:rsidRDefault="001E4289" w:rsidP="001D48CD">
      <w:pPr>
        <w:pStyle w:val="a4"/>
        <w:widowControl/>
        <w:numPr>
          <w:ilvl w:val="0"/>
          <w:numId w:val="31"/>
        </w:numPr>
        <w:ind w:left="0" w:firstLine="0"/>
        <w:jc w:val="both"/>
        <w:outlineLvl w:val="0"/>
        <w:rPr>
          <w:rFonts w:ascii="Times New Roman" w:hAnsi="Times New Roman" w:cs="Times New Roman"/>
        </w:rPr>
      </w:pPr>
      <w:r w:rsidRPr="001D48CD">
        <w:rPr>
          <w:rStyle w:val="a3"/>
          <w:rFonts w:ascii="Times New Roman" w:hAnsi="Times New Roman"/>
          <w:b w:val="0"/>
          <w:bCs/>
          <w:color w:val="auto"/>
        </w:rPr>
        <w:t> </w:t>
      </w:r>
      <w:r w:rsidRPr="001D48CD">
        <w:rPr>
          <w:rFonts w:ascii="Times New Roman" w:hAnsi="Times New Roman" w:cs="Times New Roman"/>
        </w:rPr>
        <w:t>срок приема заявления для участия в конкурсе/выборах (в течении одного месяца со дня размещения объявления на сайте Университета);</w:t>
      </w:r>
    </w:p>
    <w:p w:rsidR="001E4289" w:rsidRPr="001D48CD" w:rsidRDefault="001E4289" w:rsidP="001D48CD">
      <w:pPr>
        <w:pStyle w:val="a4"/>
        <w:widowControl/>
        <w:numPr>
          <w:ilvl w:val="0"/>
          <w:numId w:val="31"/>
        </w:numPr>
        <w:ind w:left="0" w:firstLine="0"/>
        <w:jc w:val="both"/>
        <w:outlineLvl w:val="0"/>
        <w:rPr>
          <w:rFonts w:ascii="Times New Roman" w:hAnsi="Times New Roman" w:cs="Times New Roman"/>
        </w:rPr>
      </w:pPr>
      <w:r w:rsidRPr="001D48CD">
        <w:rPr>
          <w:rFonts w:ascii="Times New Roman" w:hAnsi="Times New Roman" w:cs="Times New Roman"/>
        </w:rPr>
        <w:t>место и дата проведения конкурса/выборов, форма проведения конкурса, порядок проведения конкурса в очной или дистанционной форме;</w:t>
      </w:r>
      <w:bookmarkStart w:id="2" w:name="sub_1076"/>
    </w:p>
    <w:p w:rsidR="001E4289" w:rsidRPr="001D48CD" w:rsidRDefault="001E4289" w:rsidP="001D48CD">
      <w:pPr>
        <w:pStyle w:val="a4"/>
        <w:widowControl/>
        <w:numPr>
          <w:ilvl w:val="0"/>
          <w:numId w:val="31"/>
        </w:numPr>
        <w:ind w:left="0" w:firstLine="0"/>
        <w:jc w:val="both"/>
        <w:outlineLvl w:val="0"/>
        <w:rPr>
          <w:rFonts w:ascii="Times New Roman" w:hAnsi="Times New Roman" w:cs="Times New Roman"/>
        </w:rPr>
      </w:pPr>
      <w:r w:rsidRPr="001D48CD">
        <w:rPr>
          <w:rFonts w:ascii="Times New Roman" w:hAnsi="Times New Roman" w:cs="Times New Roman"/>
        </w:rPr>
        <w:t>срок, на который будет заключаться трудовой договор по замещаемой должности, соответствующий сроку избрания по конкурсу;</w:t>
      </w:r>
      <w:bookmarkStart w:id="3" w:name="sub_1077"/>
      <w:bookmarkEnd w:id="2"/>
    </w:p>
    <w:p w:rsidR="001E4289" w:rsidRPr="001D48CD" w:rsidRDefault="001E4289" w:rsidP="001D48CD">
      <w:pPr>
        <w:pStyle w:val="a4"/>
        <w:widowControl/>
        <w:numPr>
          <w:ilvl w:val="0"/>
          <w:numId w:val="31"/>
        </w:numPr>
        <w:ind w:left="0" w:firstLine="0"/>
        <w:jc w:val="both"/>
        <w:outlineLvl w:val="0"/>
        <w:rPr>
          <w:rFonts w:ascii="Times New Roman" w:hAnsi="Times New Roman" w:cs="Times New Roman"/>
        </w:rPr>
      </w:pPr>
      <w:r w:rsidRPr="001D48CD">
        <w:rPr>
          <w:rFonts w:ascii="Times New Roman" w:hAnsi="Times New Roman" w:cs="Times New Roman"/>
        </w:rPr>
        <w:t>порядок и сроки внесения изменений в условия конкурса, а также его отмены;</w:t>
      </w:r>
      <w:bookmarkEnd w:id="3"/>
    </w:p>
    <w:p w:rsidR="001E4289" w:rsidRPr="001D48CD" w:rsidRDefault="001E4289" w:rsidP="001D48CD">
      <w:pPr>
        <w:pStyle w:val="a4"/>
        <w:widowControl/>
        <w:numPr>
          <w:ilvl w:val="0"/>
          <w:numId w:val="31"/>
        </w:numPr>
        <w:ind w:left="0" w:firstLine="0"/>
        <w:jc w:val="both"/>
        <w:outlineLvl w:val="0"/>
        <w:rPr>
          <w:rFonts w:ascii="Times New Roman" w:hAnsi="Times New Roman" w:cs="Times New Roman"/>
        </w:rPr>
      </w:pPr>
      <w:r w:rsidRPr="001D48CD">
        <w:rPr>
          <w:rStyle w:val="a3"/>
          <w:rFonts w:ascii="Times New Roman" w:hAnsi="Times New Roman"/>
          <w:b w:val="0"/>
          <w:bCs/>
          <w:color w:val="auto"/>
        </w:rPr>
        <w:t> </w:t>
      </w:r>
      <w:r w:rsidRPr="001D48CD">
        <w:rPr>
          <w:rFonts w:ascii="Times New Roman" w:hAnsi="Times New Roman" w:cs="Times New Roman"/>
        </w:rPr>
        <w:t>адрес электронной почты и почтовый адрес, по которым принимаются заявления для участия в конкурсе.».</w:t>
      </w:r>
    </w:p>
    <w:p w:rsidR="0099635E" w:rsidRPr="001D48CD" w:rsidRDefault="0099635E" w:rsidP="008F7027">
      <w:pPr>
        <w:pStyle w:val="22"/>
        <w:shd w:val="clear" w:color="auto" w:fill="auto"/>
        <w:tabs>
          <w:tab w:val="left" w:pos="1423"/>
        </w:tabs>
        <w:spacing w:after="0" w:line="240" w:lineRule="auto"/>
        <w:ind w:left="709" w:firstLine="0"/>
        <w:jc w:val="both"/>
        <w:rPr>
          <w:sz w:val="24"/>
          <w:szCs w:val="24"/>
        </w:rPr>
      </w:pPr>
    </w:p>
    <w:p w:rsidR="001D48CD" w:rsidRDefault="001D48CD">
      <w:pPr>
        <w:widowControl/>
        <w:spacing w:after="200" w:line="276" w:lineRule="auto"/>
        <w:rPr>
          <w:rFonts w:ascii="Times New Roman" w:eastAsia="Times New Roman" w:hAnsi="Times New Roman" w:cs="Times New Roman"/>
          <w:color w:val="auto"/>
          <w:lang w:eastAsia="en-US" w:bidi="ar-SA"/>
        </w:rPr>
      </w:pPr>
      <w:r>
        <w:br w:type="page"/>
      </w:r>
    </w:p>
    <w:p w:rsidR="0099635E" w:rsidRPr="001D48CD" w:rsidRDefault="0099635E" w:rsidP="008F7027">
      <w:pPr>
        <w:pStyle w:val="22"/>
        <w:shd w:val="clear" w:color="auto" w:fill="auto"/>
        <w:tabs>
          <w:tab w:val="left" w:pos="1423"/>
        </w:tabs>
        <w:spacing w:after="0" w:line="240" w:lineRule="auto"/>
        <w:ind w:left="709" w:firstLine="0"/>
        <w:jc w:val="both"/>
        <w:rPr>
          <w:sz w:val="24"/>
          <w:szCs w:val="24"/>
        </w:rPr>
      </w:pPr>
    </w:p>
    <w:p w:rsidR="0099635E" w:rsidRPr="001D48CD" w:rsidRDefault="0099635E" w:rsidP="00535F3D">
      <w:pPr>
        <w:pStyle w:val="22"/>
        <w:numPr>
          <w:ilvl w:val="0"/>
          <w:numId w:val="16"/>
        </w:numPr>
        <w:shd w:val="clear" w:color="auto" w:fill="auto"/>
        <w:tabs>
          <w:tab w:val="left" w:pos="3936"/>
        </w:tabs>
        <w:spacing w:after="0" w:line="240" w:lineRule="auto"/>
        <w:jc w:val="center"/>
        <w:rPr>
          <w:sz w:val="24"/>
          <w:szCs w:val="24"/>
        </w:rPr>
      </w:pPr>
      <w:r w:rsidRPr="001D48CD">
        <w:rPr>
          <w:sz w:val="24"/>
          <w:szCs w:val="24"/>
        </w:rPr>
        <w:t>Проведение конкурса</w:t>
      </w:r>
    </w:p>
    <w:p w:rsidR="0099635E" w:rsidRPr="001D48CD" w:rsidRDefault="0099635E" w:rsidP="00CD0210">
      <w:pPr>
        <w:pStyle w:val="22"/>
        <w:numPr>
          <w:ilvl w:val="1"/>
          <w:numId w:val="16"/>
        </w:numPr>
        <w:shd w:val="clear" w:color="auto" w:fill="auto"/>
        <w:tabs>
          <w:tab w:val="left" w:pos="1423"/>
        </w:tabs>
        <w:spacing w:after="0" w:line="240" w:lineRule="auto"/>
        <w:ind w:left="0" w:firstLine="709"/>
        <w:jc w:val="both"/>
        <w:rPr>
          <w:sz w:val="24"/>
          <w:szCs w:val="24"/>
        </w:rPr>
      </w:pPr>
      <w:r w:rsidRPr="001D48CD">
        <w:rPr>
          <w:sz w:val="24"/>
          <w:szCs w:val="24"/>
        </w:rPr>
        <w:t>В течение 1 месяца со дня размещения объявления о конкурсе претенденты на должности педагогических работников подают в ОК документы, указанные в пунктах 3.2. и 3.3 настоящего Положения.</w:t>
      </w:r>
    </w:p>
    <w:p w:rsidR="0099635E" w:rsidRPr="001D48CD" w:rsidRDefault="0099635E" w:rsidP="00CD0210">
      <w:pPr>
        <w:pStyle w:val="22"/>
        <w:numPr>
          <w:ilvl w:val="1"/>
          <w:numId w:val="16"/>
        </w:numPr>
        <w:shd w:val="clear" w:color="auto" w:fill="auto"/>
        <w:tabs>
          <w:tab w:val="left" w:pos="1423"/>
        </w:tabs>
        <w:spacing w:after="0" w:line="240" w:lineRule="auto"/>
        <w:ind w:left="0" w:firstLine="709"/>
        <w:jc w:val="both"/>
        <w:rPr>
          <w:sz w:val="24"/>
          <w:szCs w:val="24"/>
        </w:rPr>
      </w:pPr>
      <w:r w:rsidRPr="001D48CD">
        <w:rPr>
          <w:sz w:val="24"/>
          <w:szCs w:val="24"/>
        </w:rPr>
        <w:t>Для участия в конкурсе претендент, работающий в Университете должен подать следующие документы:</w:t>
      </w:r>
    </w:p>
    <w:p w:rsidR="0099635E" w:rsidRPr="001D48CD" w:rsidRDefault="0099635E" w:rsidP="00CD0210">
      <w:pPr>
        <w:pStyle w:val="22"/>
        <w:shd w:val="clear" w:color="auto" w:fill="auto"/>
        <w:tabs>
          <w:tab w:val="left" w:pos="1423"/>
        </w:tabs>
        <w:spacing w:after="0" w:line="240" w:lineRule="auto"/>
        <w:ind w:firstLine="0"/>
        <w:jc w:val="both"/>
        <w:rPr>
          <w:sz w:val="24"/>
          <w:szCs w:val="24"/>
        </w:rPr>
      </w:pPr>
      <w:r w:rsidRPr="001D48CD">
        <w:rPr>
          <w:sz w:val="24"/>
          <w:szCs w:val="24"/>
        </w:rPr>
        <w:t>заявление на имя ректора о допуске к конкурсу на замещение вакантной должности (Приложение № 2);</w:t>
      </w:r>
    </w:p>
    <w:p w:rsidR="0099635E" w:rsidRPr="001D48CD" w:rsidRDefault="0099635E" w:rsidP="00CD0210">
      <w:pPr>
        <w:pStyle w:val="22"/>
        <w:shd w:val="clear" w:color="auto" w:fill="auto"/>
        <w:tabs>
          <w:tab w:val="left" w:pos="1423"/>
        </w:tabs>
        <w:spacing w:after="0" w:line="240" w:lineRule="auto"/>
        <w:ind w:firstLine="0"/>
        <w:jc w:val="both"/>
        <w:rPr>
          <w:sz w:val="24"/>
          <w:szCs w:val="24"/>
        </w:rPr>
      </w:pPr>
      <w:r w:rsidRPr="001D48CD">
        <w:rPr>
          <w:sz w:val="24"/>
          <w:szCs w:val="24"/>
        </w:rPr>
        <w:t>список опубликованных и приравненных к ним научных и учебно</w:t>
      </w:r>
      <w:r w:rsidRPr="001D48CD">
        <w:rPr>
          <w:sz w:val="24"/>
          <w:szCs w:val="24"/>
        </w:rPr>
        <w:softHyphen/>
        <w:t>методических работ за время работы в занимаемой должности со времени последнего избрания (Приложение № 3);</w:t>
      </w:r>
    </w:p>
    <w:p w:rsidR="0099635E" w:rsidRPr="001D48CD" w:rsidRDefault="0099635E" w:rsidP="00CD0210">
      <w:pPr>
        <w:pStyle w:val="22"/>
        <w:shd w:val="clear" w:color="auto" w:fill="auto"/>
        <w:tabs>
          <w:tab w:val="left" w:pos="1423"/>
        </w:tabs>
        <w:spacing w:after="0" w:line="240" w:lineRule="auto"/>
        <w:ind w:firstLine="0"/>
        <w:jc w:val="both"/>
        <w:rPr>
          <w:sz w:val="24"/>
          <w:szCs w:val="24"/>
        </w:rPr>
      </w:pPr>
      <w:r w:rsidRPr="001D48CD">
        <w:rPr>
          <w:sz w:val="24"/>
          <w:szCs w:val="24"/>
        </w:rPr>
        <w:t>отчет о научно-педагогической деятельности (Приложение №4);</w:t>
      </w:r>
    </w:p>
    <w:p w:rsidR="0099635E" w:rsidRPr="001D48CD" w:rsidRDefault="0099635E" w:rsidP="00CD0210">
      <w:pPr>
        <w:pStyle w:val="22"/>
        <w:shd w:val="clear" w:color="auto" w:fill="auto"/>
        <w:tabs>
          <w:tab w:val="left" w:pos="1423"/>
        </w:tabs>
        <w:spacing w:after="0" w:line="240" w:lineRule="auto"/>
        <w:ind w:firstLine="0"/>
        <w:jc w:val="both"/>
        <w:rPr>
          <w:sz w:val="24"/>
          <w:szCs w:val="24"/>
        </w:rPr>
      </w:pPr>
      <w:r w:rsidRPr="001D48CD">
        <w:rPr>
          <w:sz w:val="24"/>
          <w:szCs w:val="24"/>
        </w:rPr>
        <w:t>справку о наличии (отсутствии) судимости и (или) факта уголовного преследования либо о прекращении уголовного преследования установленного образца (справка должна быть получена не ранее чем за один месяц до объявления конкурса и не позднее даты окончания приема документов на конкурс).</w:t>
      </w:r>
    </w:p>
    <w:p w:rsidR="0099635E" w:rsidRPr="001D48CD" w:rsidRDefault="0099635E" w:rsidP="00CD0210">
      <w:pPr>
        <w:pStyle w:val="22"/>
        <w:numPr>
          <w:ilvl w:val="1"/>
          <w:numId w:val="16"/>
        </w:numPr>
        <w:shd w:val="clear" w:color="auto" w:fill="auto"/>
        <w:tabs>
          <w:tab w:val="left" w:pos="1423"/>
        </w:tabs>
        <w:spacing w:after="0" w:line="240" w:lineRule="auto"/>
        <w:ind w:left="0" w:firstLine="709"/>
        <w:jc w:val="both"/>
        <w:rPr>
          <w:sz w:val="24"/>
          <w:szCs w:val="24"/>
        </w:rPr>
      </w:pPr>
      <w:r w:rsidRPr="001D48CD">
        <w:rPr>
          <w:sz w:val="24"/>
          <w:szCs w:val="24"/>
        </w:rPr>
        <w:t>Для участия в конкурсе претендент, не работающий в Университете должен подать следующие документы:</w:t>
      </w:r>
    </w:p>
    <w:p w:rsidR="0099635E" w:rsidRPr="001D48CD" w:rsidRDefault="0099635E" w:rsidP="003C486C">
      <w:pPr>
        <w:pStyle w:val="22"/>
        <w:numPr>
          <w:ilvl w:val="0"/>
          <w:numId w:val="39"/>
        </w:numPr>
        <w:shd w:val="clear" w:color="auto" w:fill="auto"/>
        <w:spacing w:after="0" w:line="240" w:lineRule="auto"/>
        <w:ind w:left="0" w:firstLine="0"/>
        <w:jc w:val="both"/>
        <w:rPr>
          <w:sz w:val="24"/>
          <w:szCs w:val="24"/>
        </w:rPr>
      </w:pPr>
      <w:r w:rsidRPr="001D48CD">
        <w:rPr>
          <w:sz w:val="24"/>
          <w:szCs w:val="24"/>
        </w:rPr>
        <w:t>заявление на имя ректора о допуске к конкурсу на замещение вакантной должности (Приложение № 5);</w:t>
      </w:r>
    </w:p>
    <w:p w:rsidR="0099635E" w:rsidRPr="001D48CD" w:rsidRDefault="0099635E" w:rsidP="003C486C">
      <w:pPr>
        <w:pStyle w:val="22"/>
        <w:numPr>
          <w:ilvl w:val="0"/>
          <w:numId w:val="39"/>
        </w:numPr>
        <w:shd w:val="clear" w:color="auto" w:fill="auto"/>
        <w:tabs>
          <w:tab w:val="left" w:pos="0"/>
        </w:tabs>
        <w:spacing w:after="0" w:line="240" w:lineRule="auto"/>
        <w:ind w:left="0" w:firstLine="0"/>
        <w:jc w:val="both"/>
        <w:rPr>
          <w:sz w:val="24"/>
          <w:szCs w:val="24"/>
        </w:rPr>
      </w:pPr>
      <w:r w:rsidRPr="001D48CD">
        <w:rPr>
          <w:sz w:val="24"/>
          <w:szCs w:val="24"/>
        </w:rPr>
        <w:t>список опубликованных и приравненных к ним научных и учебно</w:t>
      </w:r>
      <w:r w:rsidRPr="001D48CD">
        <w:rPr>
          <w:sz w:val="24"/>
          <w:szCs w:val="24"/>
        </w:rPr>
        <w:softHyphen/>
        <w:t>методических работ за время работы в занимаемой должности (Приложение № 3);</w:t>
      </w:r>
    </w:p>
    <w:p w:rsidR="0099635E" w:rsidRPr="001D48CD" w:rsidRDefault="0099635E" w:rsidP="003C486C">
      <w:pPr>
        <w:pStyle w:val="22"/>
        <w:numPr>
          <w:ilvl w:val="0"/>
          <w:numId w:val="39"/>
        </w:numPr>
        <w:shd w:val="clear" w:color="auto" w:fill="auto"/>
        <w:tabs>
          <w:tab w:val="left" w:pos="0"/>
        </w:tabs>
        <w:spacing w:after="0" w:line="240" w:lineRule="auto"/>
        <w:ind w:left="0" w:firstLine="0"/>
        <w:jc w:val="both"/>
        <w:rPr>
          <w:sz w:val="24"/>
          <w:szCs w:val="24"/>
        </w:rPr>
      </w:pPr>
      <w:r w:rsidRPr="001D48CD">
        <w:rPr>
          <w:sz w:val="24"/>
          <w:szCs w:val="24"/>
        </w:rPr>
        <w:t>копии дипломов о высшем образовании, о присуждении ученой степени, аттестата об ученом звании, заверенные в установленном порядке;</w:t>
      </w:r>
    </w:p>
    <w:p w:rsidR="0099635E" w:rsidRPr="001D48CD" w:rsidRDefault="0099635E" w:rsidP="003C486C">
      <w:pPr>
        <w:pStyle w:val="22"/>
        <w:numPr>
          <w:ilvl w:val="0"/>
          <w:numId w:val="39"/>
        </w:numPr>
        <w:shd w:val="clear" w:color="auto" w:fill="auto"/>
        <w:spacing w:after="0" w:line="240" w:lineRule="auto"/>
        <w:ind w:left="0" w:firstLine="0"/>
        <w:jc w:val="both"/>
        <w:rPr>
          <w:sz w:val="24"/>
          <w:szCs w:val="24"/>
        </w:rPr>
      </w:pPr>
      <w:r w:rsidRPr="001D48CD">
        <w:rPr>
          <w:sz w:val="24"/>
          <w:szCs w:val="24"/>
        </w:rPr>
        <w:t>копии документов о прохождении обучения по программам ДПО (повышения квалификации, профессиональной переподготовки) за последние 3 года;</w:t>
      </w:r>
    </w:p>
    <w:p w:rsidR="0099635E" w:rsidRPr="001D48CD" w:rsidRDefault="0099635E" w:rsidP="003C486C">
      <w:pPr>
        <w:pStyle w:val="22"/>
        <w:numPr>
          <w:ilvl w:val="0"/>
          <w:numId w:val="39"/>
        </w:numPr>
        <w:shd w:val="clear" w:color="auto" w:fill="auto"/>
        <w:tabs>
          <w:tab w:val="left" w:pos="-284"/>
        </w:tabs>
        <w:spacing w:after="0" w:line="240" w:lineRule="auto"/>
        <w:ind w:left="0" w:firstLine="0"/>
        <w:jc w:val="both"/>
        <w:rPr>
          <w:sz w:val="24"/>
          <w:szCs w:val="24"/>
        </w:rPr>
      </w:pPr>
      <w:r w:rsidRPr="001D48CD">
        <w:rPr>
          <w:sz w:val="24"/>
          <w:szCs w:val="24"/>
        </w:rPr>
        <w:t>справку о наличии (отсутствии) судимости и (или) факта уголовного преследования либо о прекращении уголовного преследования установленного образца (справка должна быть получена не ранее чем за один месяц до объявления конкурса и не позднее даты окончания приема документов на конкурс);</w:t>
      </w:r>
    </w:p>
    <w:p w:rsidR="0099635E" w:rsidRPr="001D48CD" w:rsidRDefault="0099635E" w:rsidP="003C486C">
      <w:pPr>
        <w:pStyle w:val="22"/>
        <w:numPr>
          <w:ilvl w:val="0"/>
          <w:numId w:val="39"/>
        </w:numPr>
        <w:shd w:val="clear" w:color="auto" w:fill="auto"/>
        <w:spacing w:after="0" w:line="240" w:lineRule="auto"/>
        <w:ind w:left="0" w:firstLine="0"/>
        <w:jc w:val="both"/>
        <w:rPr>
          <w:sz w:val="24"/>
          <w:szCs w:val="24"/>
        </w:rPr>
      </w:pPr>
      <w:r w:rsidRPr="001D48CD">
        <w:rPr>
          <w:sz w:val="24"/>
          <w:szCs w:val="24"/>
        </w:rPr>
        <w:t>копию трудовой книжки, заверенную в установленном порядке;</w:t>
      </w:r>
    </w:p>
    <w:p w:rsidR="0099635E" w:rsidRPr="001D48CD" w:rsidRDefault="0099635E" w:rsidP="003C486C">
      <w:pPr>
        <w:pStyle w:val="22"/>
        <w:numPr>
          <w:ilvl w:val="0"/>
          <w:numId w:val="39"/>
        </w:numPr>
        <w:shd w:val="clear" w:color="auto" w:fill="auto"/>
        <w:spacing w:after="0" w:line="240" w:lineRule="auto"/>
        <w:ind w:left="0" w:firstLine="0"/>
        <w:jc w:val="both"/>
        <w:rPr>
          <w:sz w:val="24"/>
          <w:szCs w:val="24"/>
        </w:rPr>
      </w:pPr>
      <w:r w:rsidRPr="001D48CD">
        <w:rPr>
          <w:sz w:val="24"/>
          <w:szCs w:val="24"/>
        </w:rPr>
        <w:t>копию страниц паспорта, содержащие следующие сведения о претенденте: фамилия, имя, отчество, серия и номер паспорта, орган выдавший паспорт, дата выдачи паспорта, регистрация по месту жительства;</w:t>
      </w:r>
    </w:p>
    <w:p w:rsidR="0099635E" w:rsidRPr="001D48CD" w:rsidRDefault="0099635E" w:rsidP="003C486C">
      <w:pPr>
        <w:pStyle w:val="22"/>
        <w:numPr>
          <w:ilvl w:val="0"/>
          <w:numId w:val="39"/>
        </w:numPr>
        <w:shd w:val="clear" w:color="auto" w:fill="auto"/>
        <w:tabs>
          <w:tab w:val="left" w:pos="0"/>
        </w:tabs>
        <w:spacing w:after="0" w:line="240" w:lineRule="auto"/>
        <w:ind w:left="0" w:firstLine="0"/>
        <w:jc w:val="both"/>
        <w:rPr>
          <w:sz w:val="24"/>
          <w:szCs w:val="24"/>
        </w:rPr>
      </w:pPr>
      <w:r w:rsidRPr="001D48CD">
        <w:rPr>
          <w:sz w:val="24"/>
          <w:szCs w:val="24"/>
        </w:rPr>
        <w:t>согласие на обработку персональных данных (Приложение № 6).</w:t>
      </w:r>
    </w:p>
    <w:p w:rsidR="0099635E" w:rsidRPr="001D48CD" w:rsidRDefault="0099635E" w:rsidP="00CD0210">
      <w:pPr>
        <w:pStyle w:val="22"/>
        <w:numPr>
          <w:ilvl w:val="1"/>
          <w:numId w:val="16"/>
        </w:numPr>
        <w:shd w:val="clear" w:color="auto" w:fill="auto"/>
        <w:tabs>
          <w:tab w:val="left" w:pos="1434"/>
        </w:tabs>
        <w:spacing w:after="0" w:line="240" w:lineRule="auto"/>
        <w:ind w:left="0" w:firstLine="709"/>
        <w:jc w:val="both"/>
        <w:rPr>
          <w:sz w:val="24"/>
          <w:szCs w:val="24"/>
        </w:rPr>
      </w:pPr>
      <w:r w:rsidRPr="001D48CD">
        <w:rPr>
          <w:sz w:val="24"/>
          <w:szCs w:val="24"/>
        </w:rPr>
        <w:t>Претендент, не работающий в Университете, вправе направить документы на конкурс почтовым отправлением с обязательным указанием обратного адреса или представить их лично в ОК. Документы претендента должны поступить в Университет до окончания срока приема заявления для участия в конкурсе, указанного в объявлении о проведении конкурса.</w:t>
      </w:r>
    </w:p>
    <w:p w:rsidR="001E4289" w:rsidRPr="001D48CD" w:rsidRDefault="008F7027" w:rsidP="00CD0210">
      <w:pPr>
        <w:pStyle w:val="a4"/>
        <w:widowControl/>
        <w:numPr>
          <w:ilvl w:val="1"/>
          <w:numId w:val="16"/>
        </w:numPr>
        <w:ind w:left="0" w:firstLine="709"/>
        <w:jc w:val="both"/>
        <w:outlineLvl w:val="0"/>
        <w:rPr>
          <w:rFonts w:ascii="Times New Roman" w:hAnsi="Times New Roman" w:cs="Times New Roman"/>
        </w:rPr>
      </w:pPr>
      <w:r w:rsidRPr="001D48CD">
        <w:rPr>
          <w:rFonts w:ascii="Times New Roman" w:hAnsi="Times New Roman" w:cs="Times New Roman"/>
        </w:rPr>
        <w:t xml:space="preserve"> </w:t>
      </w:r>
      <w:r w:rsidR="001E4289" w:rsidRPr="001D48CD">
        <w:rPr>
          <w:rFonts w:ascii="Times New Roman" w:hAnsi="Times New Roman" w:cs="Times New Roman"/>
        </w:rPr>
        <w:t>«Претендент имеет право ознакомиться в ОК со следующими документами:</w:t>
      </w:r>
    </w:p>
    <w:p w:rsidR="001E4289" w:rsidRPr="001D48CD" w:rsidRDefault="001E4289" w:rsidP="00CD0210">
      <w:pPr>
        <w:pStyle w:val="a4"/>
        <w:widowControl/>
        <w:numPr>
          <w:ilvl w:val="0"/>
          <w:numId w:val="33"/>
        </w:numPr>
        <w:ind w:left="0" w:firstLine="0"/>
        <w:jc w:val="both"/>
        <w:outlineLvl w:val="0"/>
        <w:rPr>
          <w:rFonts w:ascii="Times New Roman" w:hAnsi="Times New Roman" w:cs="Times New Roman"/>
        </w:rPr>
      </w:pPr>
      <w:r w:rsidRPr="001D48CD">
        <w:rPr>
          <w:rFonts w:ascii="Times New Roman" w:hAnsi="Times New Roman" w:cs="Times New Roman"/>
        </w:rPr>
        <w:t> Трудовым кодексом Российской Федерации;</w:t>
      </w:r>
    </w:p>
    <w:p w:rsidR="001E4289" w:rsidRPr="001D48CD" w:rsidRDefault="001E4289" w:rsidP="00CD0210">
      <w:pPr>
        <w:pStyle w:val="a4"/>
        <w:widowControl/>
        <w:numPr>
          <w:ilvl w:val="0"/>
          <w:numId w:val="33"/>
        </w:numPr>
        <w:ind w:left="0" w:firstLine="0"/>
        <w:jc w:val="both"/>
        <w:outlineLvl w:val="0"/>
        <w:rPr>
          <w:rFonts w:ascii="Times New Roman" w:hAnsi="Times New Roman" w:cs="Times New Roman"/>
        </w:rPr>
      </w:pPr>
      <w:r w:rsidRPr="001D48CD">
        <w:rPr>
          <w:rFonts w:ascii="Times New Roman" w:hAnsi="Times New Roman" w:cs="Times New Roman"/>
        </w:rPr>
        <w:t> Федеральным законом от 29.12.2012 № 273-ФЗ «Об образовании в Российской Федерации»;</w:t>
      </w:r>
    </w:p>
    <w:p w:rsidR="001E4289" w:rsidRPr="001D48CD" w:rsidRDefault="001E4289" w:rsidP="00CD0210">
      <w:pPr>
        <w:pStyle w:val="a4"/>
        <w:widowControl/>
        <w:numPr>
          <w:ilvl w:val="0"/>
          <w:numId w:val="33"/>
        </w:numPr>
        <w:ind w:left="0" w:firstLine="0"/>
        <w:jc w:val="both"/>
        <w:outlineLvl w:val="0"/>
        <w:rPr>
          <w:rStyle w:val="a3"/>
          <w:rFonts w:ascii="Times New Roman" w:hAnsi="Times New Roman"/>
          <w:b w:val="0"/>
          <w:bCs/>
          <w:color w:val="auto"/>
        </w:rPr>
      </w:pPr>
      <w:r w:rsidRPr="001D48CD">
        <w:rPr>
          <w:rStyle w:val="a3"/>
          <w:rFonts w:ascii="Times New Roman" w:hAnsi="Times New Roman"/>
          <w:b w:val="0"/>
          <w:bCs/>
          <w:color w:val="auto"/>
        </w:rPr>
        <w:t xml:space="preserve">Положением о порядке замещения должностей педагогических работников, относящихся к профессорско-преподавательскому составу», утвержденным </w:t>
      </w:r>
      <w:r w:rsidRPr="001D48CD">
        <w:rPr>
          <w:rFonts w:ascii="Times New Roman" w:hAnsi="Times New Roman" w:cs="Times New Roman"/>
        </w:rPr>
        <w:t>п</w:t>
      </w:r>
      <w:r w:rsidRPr="001D48CD">
        <w:rPr>
          <w:rStyle w:val="a3"/>
          <w:rFonts w:ascii="Times New Roman" w:hAnsi="Times New Roman"/>
          <w:b w:val="0"/>
          <w:bCs/>
          <w:color w:val="auto"/>
        </w:rPr>
        <w:t>риказом Министерства науки и высшего образования Российской Федерации от 04.12.2023 № 1138;</w:t>
      </w:r>
    </w:p>
    <w:p w:rsidR="001E4289" w:rsidRPr="001D48CD" w:rsidRDefault="001E4289" w:rsidP="00CD0210">
      <w:pPr>
        <w:pStyle w:val="a4"/>
        <w:widowControl/>
        <w:numPr>
          <w:ilvl w:val="0"/>
          <w:numId w:val="33"/>
        </w:numPr>
        <w:ind w:left="0" w:firstLine="0"/>
        <w:jc w:val="both"/>
        <w:outlineLvl w:val="0"/>
        <w:rPr>
          <w:rStyle w:val="a3"/>
          <w:rFonts w:ascii="Times New Roman" w:hAnsi="Times New Roman"/>
          <w:b w:val="0"/>
          <w:bCs/>
          <w:color w:val="auto"/>
        </w:rPr>
      </w:pPr>
      <w:r w:rsidRPr="001D48CD">
        <w:rPr>
          <w:rStyle w:val="a3"/>
          <w:rFonts w:ascii="Times New Roman" w:hAnsi="Times New Roman"/>
          <w:b w:val="0"/>
          <w:bCs/>
          <w:color w:val="auto"/>
        </w:rPr>
        <w:t xml:space="preserve">постановлением Правительства Российской Федерации от 21.02.2022 № 225 «Об утверждении номенклатуры должностей педагогических работников организаций, </w:t>
      </w:r>
      <w:r w:rsidRPr="001D48CD">
        <w:rPr>
          <w:rStyle w:val="a3"/>
          <w:rFonts w:ascii="Times New Roman" w:hAnsi="Times New Roman"/>
          <w:b w:val="0"/>
          <w:bCs/>
          <w:color w:val="auto"/>
        </w:rPr>
        <w:lastRenderedPageBreak/>
        <w:t>осуществляющих образовательную деятельность, должностей руководителей образовательных организаций»;</w:t>
      </w:r>
    </w:p>
    <w:p w:rsidR="001E4289" w:rsidRPr="001D48CD" w:rsidRDefault="001E4289" w:rsidP="00CD0210">
      <w:pPr>
        <w:pStyle w:val="a4"/>
        <w:widowControl/>
        <w:numPr>
          <w:ilvl w:val="0"/>
          <w:numId w:val="33"/>
        </w:numPr>
        <w:ind w:left="0" w:firstLine="0"/>
        <w:jc w:val="both"/>
        <w:outlineLvl w:val="0"/>
        <w:rPr>
          <w:rFonts w:ascii="Times New Roman" w:hAnsi="Times New Roman" w:cs="Times New Roman"/>
        </w:rPr>
      </w:pPr>
      <w:r w:rsidRPr="001D48CD">
        <w:rPr>
          <w:rFonts w:ascii="Times New Roman" w:hAnsi="Times New Roman" w:cs="Times New Roman"/>
        </w:rPr>
        <w:t>Уставом Университета;</w:t>
      </w:r>
    </w:p>
    <w:p w:rsidR="001E4289" w:rsidRPr="001D48CD" w:rsidRDefault="001E4289" w:rsidP="00CD0210">
      <w:pPr>
        <w:pStyle w:val="a4"/>
        <w:widowControl/>
        <w:numPr>
          <w:ilvl w:val="0"/>
          <w:numId w:val="33"/>
        </w:numPr>
        <w:ind w:left="0" w:firstLine="0"/>
        <w:jc w:val="both"/>
        <w:outlineLvl w:val="0"/>
        <w:rPr>
          <w:rFonts w:ascii="Times New Roman" w:hAnsi="Times New Roman" w:cs="Times New Roman"/>
        </w:rPr>
      </w:pPr>
      <w:r w:rsidRPr="001D48CD">
        <w:rPr>
          <w:rFonts w:ascii="Times New Roman" w:hAnsi="Times New Roman" w:cs="Times New Roman"/>
        </w:rPr>
        <w:t>Коллективным договором, действующим в Университете;</w:t>
      </w:r>
    </w:p>
    <w:p w:rsidR="001E4289" w:rsidRPr="001D48CD" w:rsidRDefault="001E4289" w:rsidP="00CD0210">
      <w:pPr>
        <w:pStyle w:val="a4"/>
        <w:widowControl/>
        <w:numPr>
          <w:ilvl w:val="0"/>
          <w:numId w:val="33"/>
        </w:numPr>
        <w:ind w:left="0" w:firstLine="0"/>
        <w:jc w:val="both"/>
        <w:outlineLvl w:val="0"/>
        <w:rPr>
          <w:rFonts w:ascii="Times New Roman" w:hAnsi="Times New Roman" w:cs="Times New Roman"/>
        </w:rPr>
      </w:pPr>
      <w:r w:rsidRPr="001D48CD">
        <w:rPr>
          <w:rFonts w:ascii="Times New Roman" w:hAnsi="Times New Roman" w:cs="Times New Roman"/>
        </w:rPr>
        <w:t>Правилами внутреннего трудового распорядка, действующими в Университете;</w:t>
      </w:r>
    </w:p>
    <w:p w:rsidR="001E4289" w:rsidRPr="001D48CD" w:rsidRDefault="001E4289" w:rsidP="00CD0210">
      <w:pPr>
        <w:pStyle w:val="a4"/>
        <w:widowControl/>
        <w:numPr>
          <w:ilvl w:val="0"/>
          <w:numId w:val="33"/>
        </w:numPr>
        <w:ind w:left="0" w:firstLine="0"/>
        <w:jc w:val="both"/>
        <w:outlineLvl w:val="0"/>
        <w:rPr>
          <w:rFonts w:ascii="Times New Roman" w:hAnsi="Times New Roman" w:cs="Times New Roman"/>
        </w:rPr>
      </w:pPr>
      <w:r w:rsidRPr="001D48CD">
        <w:rPr>
          <w:rStyle w:val="a3"/>
          <w:rFonts w:ascii="Times New Roman" w:hAnsi="Times New Roman"/>
          <w:b w:val="0"/>
          <w:bCs/>
          <w:color w:val="auto"/>
        </w:rPr>
        <w:t> </w:t>
      </w:r>
      <w:r w:rsidRPr="001D48CD">
        <w:rPr>
          <w:rFonts w:ascii="Times New Roman" w:hAnsi="Times New Roman" w:cs="Times New Roman"/>
        </w:rPr>
        <w:t>условиями оплаты труда, действующими в Университете;</w:t>
      </w:r>
    </w:p>
    <w:p w:rsidR="001E4289" w:rsidRPr="001D48CD" w:rsidRDefault="001E4289" w:rsidP="00CD0210">
      <w:pPr>
        <w:pStyle w:val="a4"/>
        <w:widowControl/>
        <w:numPr>
          <w:ilvl w:val="0"/>
          <w:numId w:val="33"/>
        </w:numPr>
        <w:ind w:left="0" w:firstLine="0"/>
        <w:jc w:val="both"/>
        <w:outlineLvl w:val="0"/>
        <w:rPr>
          <w:rFonts w:ascii="Times New Roman" w:hAnsi="Times New Roman" w:cs="Times New Roman"/>
        </w:rPr>
      </w:pPr>
      <w:r w:rsidRPr="001D48CD">
        <w:rPr>
          <w:rFonts w:ascii="Times New Roman" w:hAnsi="Times New Roman" w:cs="Times New Roman"/>
        </w:rPr>
        <w:t>проектом трудового договора с педагогическим работником».</w:t>
      </w:r>
    </w:p>
    <w:p w:rsidR="001E4289" w:rsidRPr="001D48CD" w:rsidRDefault="001E4289" w:rsidP="00CD0210">
      <w:pPr>
        <w:pStyle w:val="22"/>
        <w:shd w:val="clear" w:color="auto" w:fill="auto"/>
        <w:tabs>
          <w:tab w:val="left" w:pos="1434"/>
          <w:tab w:val="right" w:pos="7671"/>
        </w:tabs>
        <w:spacing w:after="0" w:line="240" w:lineRule="auto"/>
        <w:ind w:left="709" w:firstLine="0"/>
        <w:jc w:val="both"/>
        <w:rPr>
          <w:sz w:val="24"/>
          <w:szCs w:val="24"/>
        </w:rPr>
      </w:pPr>
    </w:p>
    <w:p w:rsidR="0099635E" w:rsidRPr="001D48CD" w:rsidRDefault="008F7027" w:rsidP="00CD0210">
      <w:pPr>
        <w:pStyle w:val="22"/>
        <w:numPr>
          <w:ilvl w:val="1"/>
          <w:numId w:val="16"/>
        </w:numPr>
        <w:shd w:val="clear" w:color="auto" w:fill="auto"/>
        <w:tabs>
          <w:tab w:val="left" w:pos="1434"/>
          <w:tab w:val="right" w:pos="9366"/>
        </w:tabs>
        <w:spacing w:after="0" w:line="240" w:lineRule="auto"/>
        <w:ind w:left="0" w:firstLine="709"/>
        <w:jc w:val="both"/>
        <w:rPr>
          <w:sz w:val="24"/>
          <w:szCs w:val="24"/>
        </w:rPr>
      </w:pPr>
      <w:r w:rsidRPr="001D48CD">
        <w:rPr>
          <w:sz w:val="24"/>
          <w:szCs w:val="24"/>
        </w:rPr>
        <w:t xml:space="preserve"> </w:t>
      </w:r>
      <w:r w:rsidR="0099635E" w:rsidRPr="001D48CD">
        <w:rPr>
          <w:sz w:val="24"/>
          <w:szCs w:val="24"/>
        </w:rPr>
        <w:t>Ответственность за проверку</w:t>
      </w:r>
      <w:r w:rsidR="0099635E" w:rsidRPr="001D48CD">
        <w:rPr>
          <w:sz w:val="24"/>
          <w:szCs w:val="24"/>
        </w:rPr>
        <w:tab/>
        <w:t>комплектности документов для участия в</w:t>
      </w:r>
    </w:p>
    <w:p w:rsidR="0099635E" w:rsidRPr="001D48CD" w:rsidRDefault="0099635E" w:rsidP="00CD0210">
      <w:pPr>
        <w:pStyle w:val="22"/>
        <w:shd w:val="clear" w:color="auto" w:fill="auto"/>
        <w:spacing w:after="0" w:line="240" w:lineRule="auto"/>
        <w:ind w:firstLine="0"/>
        <w:jc w:val="both"/>
        <w:rPr>
          <w:sz w:val="24"/>
          <w:szCs w:val="24"/>
        </w:rPr>
      </w:pPr>
      <w:r w:rsidRPr="001D48CD">
        <w:rPr>
          <w:sz w:val="24"/>
          <w:szCs w:val="24"/>
        </w:rPr>
        <w:t>конкурсе и соблюдение установленных сроков их подачи возлагается на работников ОК.</w:t>
      </w:r>
    </w:p>
    <w:p w:rsidR="0099635E" w:rsidRPr="001D48CD" w:rsidRDefault="008F7027" w:rsidP="00CD0210">
      <w:pPr>
        <w:pStyle w:val="22"/>
        <w:numPr>
          <w:ilvl w:val="1"/>
          <w:numId w:val="16"/>
        </w:numPr>
        <w:shd w:val="clear" w:color="auto" w:fill="auto"/>
        <w:tabs>
          <w:tab w:val="left" w:pos="1434"/>
        </w:tabs>
        <w:spacing w:after="0" w:line="240" w:lineRule="auto"/>
        <w:ind w:left="0" w:firstLine="709"/>
        <w:jc w:val="both"/>
        <w:rPr>
          <w:sz w:val="24"/>
          <w:szCs w:val="24"/>
        </w:rPr>
      </w:pPr>
      <w:r w:rsidRPr="001D48CD">
        <w:rPr>
          <w:sz w:val="24"/>
          <w:szCs w:val="24"/>
        </w:rPr>
        <w:t xml:space="preserve"> </w:t>
      </w:r>
      <w:r w:rsidR="0099635E" w:rsidRPr="001D48CD">
        <w:rPr>
          <w:sz w:val="24"/>
          <w:szCs w:val="24"/>
        </w:rPr>
        <w:t>Документы претендента, который был не допущен к участию в конкурсе, возвращаются работником ОК лично претенденту либо почтовым отправлением с обязательным указанием причины отказа в допуске к участию в конкурсе.</w:t>
      </w:r>
    </w:p>
    <w:p w:rsidR="0099635E" w:rsidRPr="001D48CD" w:rsidRDefault="0099635E" w:rsidP="00CD0210">
      <w:pPr>
        <w:pStyle w:val="22"/>
        <w:numPr>
          <w:ilvl w:val="1"/>
          <w:numId w:val="16"/>
        </w:numPr>
        <w:shd w:val="clear" w:color="auto" w:fill="auto"/>
        <w:tabs>
          <w:tab w:val="left" w:pos="1434"/>
        </w:tabs>
        <w:spacing w:after="0" w:line="240" w:lineRule="auto"/>
        <w:ind w:left="0" w:firstLine="709"/>
        <w:jc w:val="both"/>
        <w:rPr>
          <w:sz w:val="24"/>
          <w:szCs w:val="24"/>
        </w:rPr>
      </w:pPr>
      <w:r w:rsidRPr="001D48CD">
        <w:rPr>
          <w:sz w:val="24"/>
          <w:szCs w:val="24"/>
        </w:rPr>
        <w:t xml:space="preserve">По завершению срока приема документов на конкурс их комплект передается начальником ОК проректору по </w:t>
      </w:r>
      <w:r w:rsidR="008B0261" w:rsidRPr="001D48CD">
        <w:rPr>
          <w:sz w:val="24"/>
          <w:szCs w:val="24"/>
        </w:rPr>
        <w:t xml:space="preserve">ОД  </w:t>
      </w:r>
      <w:r w:rsidRPr="001D48CD">
        <w:rPr>
          <w:sz w:val="24"/>
          <w:szCs w:val="24"/>
        </w:rPr>
        <w:t>для проверки базового образования претендента, соответствия претендента квалификационным характеристикам по должности, а также соблюдения ограничений, иных требований законодательства в рамках организации и обеспечения учебного процесса.</w:t>
      </w:r>
    </w:p>
    <w:p w:rsidR="0099635E" w:rsidRPr="001D48CD" w:rsidRDefault="0099635E" w:rsidP="00CD0210">
      <w:pPr>
        <w:pStyle w:val="22"/>
        <w:shd w:val="clear" w:color="auto" w:fill="auto"/>
        <w:spacing w:after="0" w:line="240" w:lineRule="auto"/>
        <w:ind w:firstLine="0"/>
        <w:jc w:val="both"/>
        <w:rPr>
          <w:sz w:val="24"/>
          <w:szCs w:val="24"/>
        </w:rPr>
      </w:pPr>
      <w:r w:rsidRPr="001D48CD">
        <w:rPr>
          <w:sz w:val="24"/>
          <w:szCs w:val="24"/>
        </w:rPr>
        <w:t xml:space="preserve">Результат проверки отражается в резолюции проректора по </w:t>
      </w:r>
      <w:r w:rsidR="008B0261" w:rsidRPr="001D48CD">
        <w:rPr>
          <w:sz w:val="24"/>
          <w:szCs w:val="24"/>
        </w:rPr>
        <w:t xml:space="preserve">ОД </w:t>
      </w:r>
      <w:r w:rsidRPr="001D48CD">
        <w:rPr>
          <w:sz w:val="24"/>
          <w:szCs w:val="24"/>
        </w:rPr>
        <w:t xml:space="preserve"> на заявлении претендента о допуске к конкурсу на замещение вакантной должности.</w:t>
      </w:r>
    </w:p>
    <w:p w:rsidR="0099635E" w:rsidRPr="001D48CD" w:rsidRDefault="008F7027" w:rsidP="00CD0210">
      <w:pPr>
        <w:pStyle w:val="22"/>
        <w:numPr>
          <w:ilvl w:val="1"/>
          <w:numId w:val="16"/>
        </w:numPr>
        <w:shd w:val="clear" w:color="auto" w:fill="auto"/>
        <w:spacing w:after="0" w:line="240" w:lineRule="auto"/>
        <w:ind w:left="0" w:firstLine="709"/>
        <w:jc w:val="both"/>
        <w:rPr>
          <w:sz w:val="24"/>
          <w:szCs w:val="24"/>
        </w:rPr>
      </w:pPr>
      <w:r w:rsidRPr="001D48CD">
        <w:rPr>
          <w:sz w:val="24"/>
          <w:szCs w:val="24"/>
        </w:rPr>
        <w:t xml:space="preserve"> </w:t>
      </w:r>
      <w:r w:rsidR="0099635E" w:rsidRPr="001D48CD">
        <w:rPr>
          <w:sz w:val="24"/>
          <w:szCs w:val="24"/>
        </w:rPr>
        <w:t>Претендент не допускается к участию в конкурсе в случае:</w:t>
      </w:r>
    </w:p>
    <w:p w:rsidR="0099635E" w:rsidRPr="001D48CD" w:rsidRDefault="0099635E" w:rsidP="001D48CD">
      <w:pPr>
        <w:pStyle w:val="22"/>
        <w:numPr>
          <w:ilvl w:val="0"/>
          <w:numId w:val="38"/>
        </w:numPr>
        <w:shd w:val="clear" w:color="auto" w:fill="auto"/>
        <w:spacing w:after="0" w:line="240" w:lineRule="auto"/>
        <w:ind w:left="0" w:firstLine="0"/>
        <w:jc w:val="both"/>
        <w:rPr>
          <w:sz w:val="24"/>
          <w:szCs w:val="24"/>
        </w:rPr>
      </w:pPr>
      <w:r w:rsidRPr="001D48CD">
        <w:rPr>
          <w:sz w:val="24"/>
          <w:szCs w:val="24"/>
        </w:rPr>
        <w:t xml:space="preserve">несоответствия претендента требованиям, установленным настоящим </w:t>
      </w:r>
      <w:r w:rsidR="00535F3D" w:rsidRPr="001D48CD">
        <w:rPr>
          <w:sz w:val="24"/>
          <w:szCs w:val="24"/>
        </w:rPr>
        <w:br/>
      </w:r>
      <w:r w:rsidRPr="001D48CD">
        <w:rPr>
          <w:sz w:val="24"/>
          <w:szCs w:val="24"/>
        </w:rPr>
        <w:t>Положением;</w:t>
      </w:r>
    </w:p>
    <w:p w:rsidR="0099635E" w:rsidRPr="001D48CD" w:rsidRDefault="0099635E" w:rsidP="001D48CD">
      <w:pPr>
        <w:pStyle w:val="22"/>
        <w:numPr>
          <w:ilvl w:val="0"/>
          <w:numId w:val="38"/>
        </w:numPr>
        <w:shd w:val="clear" w:color="auto" w:fill="auto"/>
        <w:spacing w:after="0" w:line="240" w:lineRule="auto"/>
        <w:ind w:left="0" w:firstLine="0"/>
        <w:jc w:val="both"/>
        <w:rPr>
          <w:sz w:val="24"/>
          <w:szCs w:val="24"/>
        </w:rPr>
      </w:pPr>
      <w:r w:rsidRPr="001D48CD">
        <w:rPr>
          <w:sz w:val="24"/>
          <w:szCs w:val="24"/>
        </w:rPr>
        <w:t>несоответствия представленных документов требованиям, установленным настоящим Положением;</w:t>
      </w:r>
    </w:p>
    <w:p w:rsidR="0099635E" w:rsidRPr="001D48CD" w:rsidRDefault="0099635E" w:rsidP="001D48CD">
      <w:pPr>
        <w:pStyle w:val="22"/>
        <w:numPr>
          <w:ilvl w:val="0"/>
          <w:numId w:val="38"/>
        </w:numPr>
        <w:shd w:val="clear" w:color="auto" w:fill="auto"/>
        <w:spacing w:after="0" w:line="240" w:lineRule="auto"/>
        <w:ind w:left="0" w:firstLine="0"/>
        <w:jc w:val="both"/>
        <w:rPr>
          <w:sz w:val="24"/>
          <w:szCs w:val="24"/>
        </w:rPr>
      </w:pPr>
      <w:r w:rsidRPr="001D48CD">
        <w:rPr>
          <w:sz w:val="24"/>
          <w:szCs w:val="24"/>
        </w:rPr>
        <w:t>непредставления документов, установленных настоящим Положением;</w:t>
      </w:r>
    </w:p>
    <w:p w:rsidR="0099635E" w:rsidRPr="001D48CD" w:rsidRDefault="0099635E" w:rsidP="001D48CD">
      <w:pPr>
        <w:pStyle w:val="22"/>
        <w:numPr>
          <w:ilvl w:val="0"/>
          <w:numId w:val="38"/>
        </w:numPr>
        <w:shd w:val="clear" w:color="auto" w:fill="auto"/>
        <w:spacing w:after="0" w:line="240" w:lineRule="auto"/>
        <w:ind w:left="0" w:firstLine="0"/>
        <w:jc w:val="both"/>
        <w:rPr>
          <w:sz w:val="24"/>
          <w:szCs w:val="24"/>
        </w:rPr>
      </w:pPr>
      <w:r w:rsidRPr="001D48CD">
        <w:rPr>
          <w:sz w:val="24"/>
          <w:szCs w:val="24"/>
        </w:rPr>
        <w:t>нарушения сроков представления документов, установленных настоящим Положением.</w:t>
      </w:r>
    </w:p>
    <w:p w:rsidR="0099635E" w:rsidRPr="001D48CD" w:rsidRDefault="007F6F59" w:rsidP="007F6F59">
      <w:pPr>
        <w:pStyle w:val="22"/>
        <w:shd w:val="clear" w:color="auto" w:fill="auto"/>
        <w:spacing w:after="0" w:line="240" w:lineRule="auto"/>
        <w:ind w:firstLine="709"/>
        <w:jc w:val="both"/>
        <w:rPr>
          <w:sz w:val="24"/>
          <w:szCs w:val="24"/>
        </w:rPr>
      </w:pPr>
      <w:r w:rsidRPr="001D48CD">
        <w:rPr>
          <w:sz w:val="24"/>
          <w:szCs w:val="24"/>
        </w:rPr>
        <w:t>3.10</w:t>
      </w:r>
      <w:r w:rsidR="0099635E" w:rsidRPr="001D48CD">
        <w:rPr>
          <w:sz w:val="24"/>
          <w:szCs w:val="24"/>
        </w:rPr>
        <w:t xml:space="preserve"> По результатам проверки ОК доводится до заведующих кафедрами информация о претендентах, участвующих в конкурсе на замещение вакантных должностей педагогических работников по соответствующей кафедре.</w:t>
      </w:r>
    </w:p>
    <w:p w:rsidR="0099635E" w:rsidRPr="001D48CD" w:rsidRDefault="007F6F59" w:rsidP="007F6F59">
      <w:pPr>
        <w:pStyle w:val="22"/>
        <w:shd w:val="clear" w:color="auto" w:fill="auto"/>
        <w:tabs>
          <w:tab w:val="left" w:pos="1417"/>
        </w:tabs>
        <w:spacing w:after="0" w:line="240" w:lineRule="auto"/>
        <w:ind w:firstLine="709"/>
        <w:jc w:val="both"/>
        <w:rPr>
          <w:sz w:val="24"/>
          <w:szCs w:val="24"/>
        </w:rPr>
      </w:pPr>
      <w:r w:rsidRPr="001D48CD">
        <w:rPr>
          <w:sz w:val="24"/>
          <w:szCs w:val="24"/>
        </w:rPr>
        <w:t xml:space="preserve">3.11 </w:t>
      </w:r>
      <w:r w:rsidR="0099635E" w:rsidRPr="001D48CD">
        <w:rPr>
          <w:sz w:val="24"/>
          <w:szCs w:val="24"/>
        </w:rPr>
        <w:t>В соответствии с полученной информацией в срок не более 20 календарных дней со дня истечения срока подачи документов от претендентов проводится заседание кафедры по рассмотрению претендентов на педагогические должности. Рассмотрение претендентов на должность директора института осуществляется на Ученом совете соответствующего института в срок не более 20 календарных дней со дня истечения срока подачи документов от претендентов.</w:t>
      </w:r>
    </w:p>
    <w:p w:rsidR="0099635E" w:rsidRPr="001D48CD" w:rsidRDefault="007F6F59" w:rsidP="007F6F59">
      <w:pPr>
        <w:pStyle w:val="22"/>
        <w:shd w:val="clear" w:color="auto" w:fill="auto"/>
        <w:tabs>
          <w:tab w:val="left" w:pos="1417"/>
        </w:tabs>
        <w:spacing w:after="0" w:line="240" w:lineRule="auto"/>
        <w:ind w:firstLine="709"/>
        <w:jc w:val="both"/>
        <w:rPr>
          <w:sz w:val="24"/>
          <w:szCs w:val="24"/>
        </w:rPr>
      </w:pPr>
      <w:r w:rsidRPr="001D48CD">
        <w:rPr>
          <w:sz w:val="24"/>
          <w:szCs w:val="24"/>
        </w:rPr>
        <w:t xml:space="preserve">3.12 </w:t>
      </w:r>
      <w:r w:rsidR="0099635E" w:rsidRPr="001D48CD">
        <w:rPr>
          <w:sz w:val="24"/>
          <w:szCs w:val="24"/>
        </w:rPr>
        <w:t>На заседании заведующий кафедрой/председатель Ученого совета института для должности директор института дает претендентам краткую характеристику.</w:t>
      </w:r>
    </w:p>
    <w:p w:rsidR="0099635E" w:rsidRPr="001D48CD" w:rsidRDefault="007F6F59" w:rsidP="007F6F59">
      <w:pPr>
        <w:pStyle w:val="22"/>
        <w:shd w:val="clear" w:color="auto" w:fill="auto"/>
        <w:tabs>
          <w:tab w:val="left" w:pos="1417"/>
        </w:tabs>
        <w:spacing w:after="0" w:line="240" w:lineRule="auto"/>
        <w:ind w:firstLine="709"/>
        <w:jc w:val="both"/>
        <w:rPr>
          <w:sz w:val="24"/>
          <w:szCs w:val="24"/>
        </w:rPr>
      </w:pPr>
      <w:r w:rsidRPr="001D48CD">
        <w:rPr>
          <w:sz w:val="24"/>
          <w:szCs w:val="24"/>
        </w:rPr>
        <w:t>3.13</w:t>
      </w:r>
      <w:r w:rsidR="0099635E" w:rsidRPr="001D48CD">
        <w:rPr>
          <w:sz w:val="24"/>
          <w:szCs w:val="24"/>
        </w:rPr>
        <w:t>До проведения заседания кафедры заведующий кафедрой/председатель Ученого совета института для должности директор института вправе предложить претендентам провести открытые учебные занятия или прочесть пробные лекции.</w:t>
      </w:r>
    </w:p>
    <w:p w:rsidR="0099635E" w:rsidRPr="001D48CD" w:rsidRDefault="007F6F59" w:rsidP="007F6F59">
      <w:pPr>
        <w:pStyle w:val="22"/>
        <w:numPr>
          <w:ilvl w:val="1"/>
          <w:numId w:val="7"/>
        </w:numPr>
        <w:shd w:val="clear" w:color="auto" w:fill="auto"/>
        <w:tabs>
          <w:tab w:val="left" w:pos="1417"/>
        </w:tabs>
        <w:spacing w:after="0" w:line="240" w:lineRule="auto"/>
        <w:ind w:left="0" w:firstLine="709"/>
        <w:jc w:val="both"/>
        <w:rPr>
          <w:sz w:val="24"/>
          <w:szCs w:val="24"/>
        </w:rPr>
      </w:pPr>
      <w:r w:rsidRPr="001D48CD">
        <w:rPr>
          <w:sz w:val="24"/>
          <w:szCs w:val="24"/>
        </w:rPr>
        <w:t xml:space="preserve"> </w:t>
      </w:r>
      <w:r w:rsidR="0099635E" w:rsidRPr="001D48CD">
        <w:rPr>
          <w:sz w:val="24"/>
          <w:szCs w:val="24"/>
        </w:rPr>
        <w:t>Заседание проводит заведующий кафедрой/председатель Ученого совета института для должности директор института, либо лицо исполняющее обязанности в случае его временного отсутствия или нетрудоспособности. Заседание кафедры/Ученого совета института для должности директор института правомочно, если на заседании присутствуют не менее 2/3 штатных педагогических работников кафедры.</w:t>
      </w:r>
    </w:p>
    <w:p w:rsidR="0099635E" w:rsidRPr="001D48CD" w:rsidRDefault="007F6F59" w:rsidP="007F6F59">
      <w:pPr>
        <w:pStyle w:val="22"/>
        <w:shd w:val="clear" w:color="auto" w:fill="auto"/>
        <w:tabs>
          <w:tab w:val="left" w:pos="1417"/>
        </w:tabs>
        <w:spacing w:after="0" w:line="240" w:lineRule="auto"/>
        <w:ind w:firstLine="709"/>
        <w:jc w:val="both"/>
        <w:rPr>
          <w:sz w:val="24"/>
          <w:szCs w:val="24"/>
        </w:rPr>
      </w:pPr>
      <w:r w:rsidRPr="001D48CD">
        <w:rPr>
          <w:sz w:val="24"/>
          <w:szCs w:val="24"/>
        </w:rPr>
        <w:t xml:space="preserve">3.15 </w:t>
      </w:r>
      <w:r w:rsidR="0099635E" w:rsidRPr="001D48CD">
        <w:rPr>
          <w:sz w:val="24"/>
          <w:szCs w:val="24"/>
        </w:rPr>
        <w:t>Решение кафедры/Ученого совета института для должности директор института о вынесении рекомендации к прохождению конкурса на педагогические должности принимается по решению кафедры/Ученого совета института открытым или тайным голосованием.</w:t>
      </w:r>
    </w:p>
    <w:p w:rsidR="0099635E" w:rsidRPr="001D48CD" w:rsidRDefault="0099635E" w:rsidP="007F6F59">
      <w:pPr>
        <w:pStyle w:val="22"/>
        <w:shd w:val="clear" w:color="auto" w:fill="auto"/>
        <w:spacing w:after="0" w:line="240" w:lineRule="auto"/>
        <w:ind w:firstLine="709"/>
        <w:jc w:val="both"/>
        <w:rPr>
          <w:sz w:val="24"/>
          <w:szCs w:val="24"/>
        </w:rPr>
      </w:pPr>
      <w:r w:rsidRPr="001D48CD">
        <w:rPr>
          <w:sz w:val="24"/>
          <w:szCs w:val="24"/>
        </w:rPr>
        <w:t xml:space="preserve">Участие в голосовании по данному вопросу могут принимать только штатные </w:t>
      </w:r>
      <w:r w:rsidRPr="001D48CD">
        <w:rPr>
          <w:sz w:val="24"/>
          <w:szCs w:val="24"/>
        </w:rPr>
        <w:lastRenderedPageBreak/>
        <w:t>педагогические работники кафедры.</w:t>
      </w:r>
    </w:p>
    <w:p w:rsidR="0099635E" w:rsidRPr="001D48CD" w:rsidRDefault="007F6F59" w:rsidP="007F6F59">
      <w:pPr>
        <w:pStyle w:val="22"/>
        <w:shd w:val="clear" w:color="auto" w:fill="auto"/>
        <w:tabs>
          <w:tab w:val="left" w:pos="1417"/>
        </w:tabs>
        <w:spacing w:after="0" w:line="240" w:lineRule="auto"/>
        <w:ind w:firstLine="709"/>
        <w:jc w:val="both"/>
        <w:rPr>
          <w:sz w:val="24"/>
          <w:szCs w:val="24"/>
        </w:rPr>
      </w:pPr>
      <w:r w:rsidRPr="001D48CD">
        <w:rPr>
          <w:sz w:val="24"/>
          <w:szCs w:val="24"/>
        </w:rPr>
        <w:t xml:space="preserve">3.16 </w:t>
      </w:r>
      <w:r w:rsidR="0099635E" w:rsidRPr="001D48CD">
        <w:rPr>
          <w:sz w:val="24"/>
          <w:szCs w:val="24"/>
        </w:rPr>
        <w:t>Для проведения тайного голосования составляются бюллетени для голосования (Приложение № 7, 8), заполняется протокол счетной комиссии (Приложение № 9, 10). Результаты голосования отражаются в протоколе заседания кафедры/Ученого совета института.</w:t>
      </w:r>
    </w:p>
    <w:p w:rsidR="0099635E" w:rsidRPr="001D48CD" w:rsidRDefault="0099635E" w:rsidP="007F6F59">
      <w:pPr>
        <w:pStyle w:val="22"/>
        <w:shd w:val="clear" w:color="auto" w:fill="auto"/>
        <w:spacing w:after="0" w:line="240" w:lineRule="auto"/>
        <w:ind w:firstLine="709"/>
        <w:jc w:val="both"/>
        <w:rPr>
          <w:sz w:val="24"/>
          <w:szCs w:val="24"/>
        </w:rPr>
      </w:pPr>
      <w:r w:rsidRPr="001D48CD">
        <w:rPr>
          <w:sz w:val="24"/>
          <w:szCs w:val="24"/>
        </w:rPr>
        <w:t>Бюллетени для тайного голосования выдаются участникам заседания кафедры/Ученого совета института под подпись в явочном листе (Приложение № 11, 12).</w:t>
      </w:r>
    </w:p>
    <w:p w:rsidR="0099635E" w:rsidRPr="001D48CD" w:rsidRDefault="007F6F59" w:rsidP="007F6F59">
      <w:pPr>
        <w:pStyle w:val="22"/>
        <w:shd w:val="clear" w:color="auto" w:fill="auto"/>
        <w:tabs>
          <w:tab w:val="left" w:pos="1417"/>
        </w:tabs>
        <w:spacing w:after="0" w:line="240" w:lineRule="auto"/>
        <w:ind w:firstLine="709"/>
        <w:jc w:val="both"/>
        <w:rPr>
          <w:sz w:val="24"/>
          <w:szCs w:val="24"/>
        </w:rPr>
      </w:pPr>
      <w:r w:rsidRPr="001D48CD">
        <w:rPr>
          <w:sz w:val="24"/>
          <w:szCs w:val="24"/>
        </w:rPr>
        <w:t xml:space="preserve">3.17 </w:t>
      </w:r>
      <w:r w:rsidR="0099635E" w:rsidRPr="001D48CD">
        <w:rPr>
          <w:sz w:val="24"/>
          <w:szCs w:val="24"/>
        </w:rPr>
        <w:t>Рекомендованным к прохождению конкурса на должность педагогического работника считается претендент, получивший наибольшее число голосов, но не менее 50 % плюс один голос от числа принявших участие в голосовании.</w:t>
      </w:r>
    </w:p>
    <w:p w:rsidR="0099635E" w:rsidRPr="001D48CD" w:rsidRDefault="007F6F59" w:rsidP="007F6F59">
      <w:pPr>
        <w:pStyle w:val="22"/>
        <w:shd w:val="clear" w:color="auto" w:fill="auto"/>
        <w:spacing w:after="0" w:line="240" w:lineRule="auto"/>
        <w:ind w:firstLine="709"/>
        <w:jc w:val="both"/>
        <w:rPr>
          <w:sz w:val="24"/>
          <w:szCs w:val="24"/>
        </w:rPr>
      </w:pPr>
      <w:r w:rsidRPr="001D48CD">
        <w:rPr>
          <w:sz w:val="24"/>
          <w:szCs w:val="24"/>
        </w:rPr>
        <w:t xml:space="preserve">3.18 </w:t>
      </w:r>
      <w:r w:rsidR="0099635E" w:rsidRPr="001D48CD">
        <w:rPr>
          <w:sz w:val="24"/>
          <w:szCs w:val="24"/>
        </w:rPr>
        <w:t>По каждому претенденту составляется мотивированное заключение кафедры/Ученого совета института (Приложение № 13) и выписка из протокола заседания кафедры/Ученого совета института (Приложение № 1 4), которые доводится секретарем заседания кафедры секретарю Ученого совета института/Ученого совета университета для должности директор института не позднее, чем за 10 дней до заседания Ученого совета института/Ученого совета университета, указанного в объявлении о проведении конкурса.</w:t>
      </w:r>
    </w:p>
    <w:p w:rsidR="0099635E" w:rsidRPr="001D48CD" w:rsidRDefault="00400799" w:rsidP="00400799">
      <w:pPr>
        <w:pStyle w:val="22"/>
        <w:numPr>
          <w:ilvl w:val="1"/>
          <w:numId w:val="9"/>
        </w:numPr>
        <w:shd w:val="clear" w:color="auto" w:fill="auto"/>
        <w:tabs>
          <w:tab w:val="left" w:pos="1417"/>
        </w:tabs>
        <w:spacing w:after="0" w:line="240" w:lineRule="auto"/>
        <w:ind w:left="0" w:firstLine="709"/>
        <w:jc w:val="both"/>
        <w:rPr>
          <w:sz w:val="24"/>
          <w:szCs w:val="24"/>
        </w:rPr>
      </w:pPr>
      <w:r w:rsidRPr="001D48CD">
        <w:rPr>
          <w:sz w:val="24"/>
          <w:szCs w:val="24"/>
        </w:rPr>
        <w:t xml:space="preserve"> </w:t>
      </w:r>
      <w:r w:rsidR="0099635E" w:rsidRPr="001D48CD">
        <w:rPr>
          <w:sz w:val="24"/>
          <w:szCs w:val="24"/>
        </w:rPr>
        <w:t>Заседание Ученого совета проводит председатель (заместитель председателя) совета при наличии кворума (присутствие не менее 2/3 членов совета).</w:t>
      </w:r>
    </w:p>
    <w:p w:rsidR="0099635E" w:rsidRPr="001D48CD" w:rsidRDefault="00400799" w:rsidP="00400799">
      <w:pPr>
        <w:pStyle w:val="22"/>
        <w:numPr>
          <w:ilvl w:val="1"/>
          <w:numId w:val="9"/>
        </w:numPr>
        <w:shd w:val="clear" w:color="auto" w:fill="auto"/>
        <w:tabs>
          <w:tab w:val="left" w:pos="1417"/>
        </w:tabs>
        <w:spacing w:after="0" w:line="240" w:lineRule="auto"/>
        <w:ind w:left="0" w:firstLine="709"/>
        <w:jc w:val="both"/>
        <w:rPr>
          <w:sz w:val="24"/>
          <w:szCs w:val="24"/>
        </w:rPr>
      </w:pPr>
      <w:r w:rsidRPr="001D48CD">
        <w:rPr>
          <w:sz w:val="24"/>
          <w:szCs w:val="24"/>
        </w:rPr>
        <w:t xml:space="preserve"> </w:t>
      </w:r>
      <w:r w:rsidR="0099635E" w:rsidRPr="001D48CD">
        <w:rPr>
          <w:sz w:val="24"/>
          <w:szCs w:val="24"/>
        </w:rPr>
        <w:t>Дата, время и место проведения заседания Ученого совета должна строго соответствовать данным, указанным в объявлении о конкурсе.</w:t>
      </w:r>
    </w:p>
    <w:p w:rsidR="0099635E" w:rsidRPr="001D48CD" w:rsidRDefault="0099635E" w:rsidP="00400799">
      <w:pPr>
        <w:pStyle w:val="22"/>
        <w:numPr>
          <w:ilvl w:val="1"/>
          <w:numId w:val="9"/>
        </w:numPr>
        <w:shd w:val="clear" w:color="auto" w:fill="auto"/>
        <w:spacing w:after="0" w:line="240" w:lineRule="auto"/>
        <w:ind w:left="0" w:firstLine="709"/>
        <w:jc w:val="both"/>
        <w:rPr>
          <w:sz w:val="24"/>
          <w:szCs w:val="24"/>
        </w:rPr>
      </w:pPr>
      <w:r w:rsidRPr="001D48CD">
        <w:rPr>
          <w:sz w:val="24"/>
          <w:szCs w:val="24"/>
        </w:rPr>
        <w:t xml:space="preserve"> Ученый совет вправе предложить претенденту на должность педагогического работника провести пробные лекции или другие учебные занятия.</w:t>
      </w:r>
    </w:p>
    <w:p w:rsidR="0099635E" w:rsidRPr="001D48CD" w:rsidRDefault="007F6F59" w:rsidP="00400799">
      <w:pPr>
        <w:pStyle w:val="22"/>
        <w:numPr>
          <w:ilvl w:val="1"/>
          <w:numId w:val="9"/>
        </w:numPr>
        <w:shd w:val="clear" w:color="auto" w:fill="auto"/>
        <w:tabs>
          <w:tab w:val="left" w:pos="1417"/>
        </w:tabs>
        <w:spacing w:after="0" w:line="240" w:lineRule="auto"/>
        <w:ind w:left="0" w:firstLine="709"/>
        <w:jc w:val="both"/>
        <w:rPr>
          <w:sz w:val="24"/>
          <w:szCs w:val="24"/>
        </w:rPr>
      </w:pPr>
      <w:r w:rsidRPr="001D48CD">
        <w:rPr>
          <w:sz w:val="24"/>
          <w:szCs w:val="24"/>
        </w:rPr>
        <w:t xml:space="preserve"> </w:t>
      </w:r>
      <w:r w:rsidR="0099635E" w:rsidRPr="001D48CD">
        <w:rPr>
          <w:sz w:val="24"/>
          <w:szCs w:val="24"/>
        </w:rPr>
        <w:t>Претендент имеет право присутствовать при рассмотрении его кандидатуры.</w:t>
      </w:r>
    </w:p>
    <w:p w:rsidR="0099635E" w:rsidRPr="001D48CD" w:rsidRDefault="007F6F59" w:rsidP="00535F3D">
      <w:pPr>
        <w:pStyle w:val="22"/>
        <w:numPr>
          <w:ilvl w:val="1"/>
          <w:numId w:val="9"/>
        </w:numPr>
        <w:shd w:val="clear" w:color="auto" w:fill="auto"/>
        <w:tabs>
          <w:tab w:val="left" w:pos="1417"/>
        </w:tabs>
        <w:spacing w:after="0" w:line="240" w:lineRule="auto"/>
        <w:ind w:left="0" w:firstLine="709"/>
        <w:jc w:val="both"/>
        <w:rPr>
          <w:sz w:val="24"/>
          <w:szCs w:val="24"/>
        </w:rPr>
      </w:pPr>
      <w:r w:rsidRPr="001D48CD">
        <w:rPr>
          <w:sz w:val="24"/>
          <w:szCs w:val="24"/>
        </w:rPr>
        <w:t xml:space="preserve"> </w:t>
      </w:r>
      <w:r w:rsidR="0099635E" w:rsidRPr="001D48CD">
        <w:rPr>
          <w:sz w:val="24"/>
          <w:szCs w:val="24"/>
        </w:rPr>
        <w:t>Неявка претендента на заседание Ученого совета не является препя</w:t>
      </w:r>
      <w:r w:rsidR="00535F3D" w:rsidRPr="001D48CD">
        <w:rPr>
          <w:sz w:val="24"/>
          <w:szCs w:val="24"/>
        </w:rPr>
        <w:t>тствием для проведения конкурса</w:t>
      </w:r>
    </w:p>
    <w:p w:rsidR="00D10B09" w:rsidRPr="001D48CD" w:rsidRDefault="00535F3D" w:rsidP="00D10B09">
      <w:pPr>
        <w:widowControl/>
        <w:ind w:firstLine="709"/>
        <w:jc w:val="both"/>
        <w:outlineLvl w:val="0"/>
        <w:rPr>
          <w:rFonts w:ascii="Times New Roman" w:hAnsi="Times New Roman" w:cs="Times New Roman"/>
        </w:rPr>
      </w:pPr>
      <w:r w:rsidRPr="001D48CD">
        <w:rPr>
          <w:rFonts w:ascii="Times New Roman" w:hAnsi="Times New Roman" w:cs="Times New Roman"/>
        </w:rPr>
        <w:t xml:space="preserve">3.24 </w:t>
      </w:r>
      <w:r w:rsidR="00D10B09" w:rsidRPr="001D48CD">
        <w:rPr>
          <w:rFonts w:ascii="Times New Roman" w:hAnsi="Times New Roman" w:cs="Times New Roman"/>
        </w:rPr>
        <w:t>«Решение</w:t>
      </w:r>
      <w:r w:rsidR="00D10B09" w:rsidRPr="001D48CD">
        <w:rPr>
          <w:rFonts w:ascii="Times New Roman" w:hAnsi="Times New Roman" w:cs="Times New Roman"/>
          <w:spacing w:val="58"/>
          <w:w w:val="150"/>
        </w:rPr>
        <w:t xml:space="preserve"> </w:t>
      </w:r>
      <w:r w:rsidR="00D10B09" w:rsidRPr="001D48CD">
        <w:rPr>
          <w:rFonts w:ascii="Times New Roman" w:hAnsi="Times New Roman" w:cs="Times New Roman"/>
        </w:rPr>
        <w:t>Ученого</w:t>
      </w:r>
      <w:r w:rsidR="00D10B09" w:rsidRPr="001D48CD">
        <w:rPr>
          <w:rFonts w:ascii="Times New Roman" w:hAnsi="Times New Roman" w:cs="Times New Roman"/>
          <w:spacing w:val="61"/>
          <w:w w:val="150"/>
        </w:rPr>
        <w:t xml:space="preserve"> </w:t>
      </w:r>
      <w:r w:rsidR="00D10B09" w:rsidRPr="001D48CD">
        <w:rPr>
          <w:rFonts w:ascii="Times New Roman" w:hAnsi="Times New Roman" w:cs="Times New Roman"/>
        </w:rPr>
        <w:t>совета</w:t>
      </w:r>
      <w:r w:rsidR="00D10B09" w:rsidRPr="001D48CD">
        <w:rPr>
          <w:rFonts w:ascii="Times New Roman" w:hAnsi="Times New Roman" w:cs="Times New Roman"/>
          <w:spacing w:val="60"/>
          <w:w w:val="150"/>
        </w:rPr>
        <w:t xml:space="preserve"> </w:t>
      </w:r>
      <w:r w:rsidR="00D10B09" w:rsidRPr="001D48CD">
        <w:rPr>
          <w:rFonts w:ascii="Times New Roman" w:hAnsi="Times New Roman" w:cs="Times New Roman"/>
        </w:rPr>
        <w:t>об</w:t>
      </w:r>
      <w:r w:rsidR="00D10B09" w:rsidRPr="001D48CD">
        <w:rPr>
          <w:rFonts w:ascii="Times New Roman" w:hAnsi="Times New Roman" w:cs="Times New Roman"/>
          <w:spacing w:val="61"/>
          <w:w w:val="150"/>
        </w:rPr>
        <w:t xml:space="preserve"> </w:t>
      </w:r>
      <w:r w:rsidR="00D10B09" w:rsidRPr="001D48CD">
        <w:rPr>
          <w:rFonts w:ascii="Times New Roman" w:hAnsi="Times New Roman" w:cs="Times New Roman"/>
        </w:rPr>
        <w:t>избрании</w:t>
      </w:r>
      <w:r w:rsidR="00D10B09" w:rsidRPr="001D48CD">
        <w:rPr>
          <w:rFonts w:ascii="Times New Roman" w:hAnsi="Times New Roman" w:cs="Times New Roman"/>
          <w:spacing w:val="63"/>
          <w:w w:val="150"/>
        </w:rPr>
        <w:t xml:space="preserve"> </w:t>
      </w:r>
      <w:r w:rsidR="00D10B09" w:rsidRPr="001D48CD">
        <w:rPr>
          <w:rFonts w:ascii="Times New Roman" w:hAnsi="Times New Roman" w:cs="Times New Roman"/>
        </w:rPr>
        <w:t>по</w:t>
      </w:r>
      <w:r w:rsidR="00D10B09" w:rsidRPr="001D48CD">
        <w:rPr>
          <w:rFonts w:ascii="Times New Roman" w:hAnsi="Times New Roman" w:cs="Times New Roman"/>
          <w:spacing w:val="58"/>
          <w:w w:val="150"/>
        </w:rPr>
        <w:t xml:space="preserve"> </w:t>
      </w:r>
      <w:r w:rsidR="00D10B09" w:rsidRPr="001D48CD">
        <w:rPr>
          <w:rFonts w:ascii="Times New Roman" w:hAnsi="Times New Roman" w:cs="Times New Roman"/>
        </w:rPr>
        <w:t>конкурсу</w:t>
      </w:r>
      <w:r w:rsidR="00D10B09" w:rsidRPr="001D48CD">
        <w:rPr>
          <w:rFonts w:ascii="Times New Roman" w:hAnsi="Times New Roman" w:cs="Times New Roman"/>
          <w:spacing w:val="58"/>
          <w:w w:val="150"/>
        </w:rPr>
        <w:t xml:space="preserve"> </w:t>
      </w:r>
      <w:r w:rsidR="00D10B09" w:rsidRPr="001D48CD">
        <w:rPr>
          <w:rFonts w:ascii="Times New Roman" w:hAnsi="Times New Roman" w:cs="Times New Roman"/>
        </w:rPr>
        <w:t>с</w:t>
      </w:r>
      <w:r w:rsidR="00D10B09" w:rsidRPr="001D48CD">
        <w:rPr>
          <w:rFonts w:ascii="Times New Roman" w:hAnsi="Times New Roman" w:cs="Times New Roman"/>
          <w:spacing w:val="65"/>
          <w:w w:val="150"/>
        </w:rPr>
        <w:t xml:space="preserve"> </w:t>
      </w:r>
      <w:r w:rsidR="00D10B09" w:rsidRPr="001D48CD">
        <w:rPr>
          <w:rFonts w:ascii="Times New Roman" w:hAnsi="Times New Roman" w:cs="Times New Roman"/>
        </w:rPr>
        <w:t>указанием</w:t>
      </w:r>
      <w:r w:rsidR="00D10B09" w:rsidRPr="001D48CD">
        <w:rPr>
          <w:rFonts w:ascii="Times New Roman" w:hAnsi="Times New Roman" w:cs="Times New Roman"/>
          <w:spacing w:val="63"/>
          <w:w w:val="150"/>
        </w:rPr>
        <w:t xml:space="preserve"> </w:t>
      </w:r>
      <w:r w:rsidR="00D10B09" w:rsidRPr="001D48CD">
        <w:rPr>
          <w:rFonts w:ascii="Times New Roman" w:hAnsi="Times New Roman" w:cs="Times New Roman"/>
          <w:spacing w:val="-2"/>
        </w:rPr>
        <w:t xml:space="preserve">срока </w:t>
      </w:r>
      <w:r w:rsidR="00D10B09" w:rsidRPr="001D48CD">
        <w:rPr>
          <w:rFonts w:ascii="Times New Roman" w:hAnsi="Times New Roman" w:cs="Times New Roman"/>
        </w:rPr>
        <w:t>избрания</w:t>
      </w:r>
      <w:r w:rsidR="00D10B09" w:rsidRPr="001D48CD">
        <w:rPr>
          <w:rFonts w:ascii="Times New Roman" w:hAnsi="Times New Roman" w:cs="Times New Roman"/>
          <w:spacing w:val="-3"/>
        </w:rPr>
        <w:t xml:space="preserve"> </w:t>
      </w:r>
      <w:r w:rsidR="00D10B09" w:rsidRPr="001D48CD">
        <w:rPr>
          <w:rFonts w:ascii="Times New Roman" w:hAnsi="Times New Roman" w:cs="Times New Roman"/>
        </w:rPr>
        <w:t>(неопределенный срок или определенный срок в пределах не менее трех лет и не более пяти лет)</w:t>
      </w:r>
      <w:r w:rsidR="00D10B09" w:rsidRPr="001D48CD">
        <w:rPr>
          <w:rFonts w:ascii="Times New Roman" w:hAnsi="Times New Roman" w:cs="Times New Roman"/>
          <w:spacing w:val="-2"/>
        </w:rPr>
        <w:t xml:space="preserve"> </w:t>
      </w:r>
      <w:r w:rsidR="00D10B09" w:rsidRPr="001D48CD">
        <w:rPr>
          <w:rFonts w:ascii="Times New Roman" w:hAnsi="Times New Roman" w:cs="Times New Roman"/>
        </w:rPr>
        <w:t>принимается</w:t>
      </w:r>
      <w:r w:rsidR="00D10B09" w:rsidRPr="001D48CD">
        <w:rPr>
          <w:rFonts w:ascii="Times New Roman" w:hAnsi="Times New Roman" w:cs="Times New Roman"/>
          <w:spacing w:val="-2"/>
        </w:rPr>
        <w:t xml:space="preserve"> </w:t>
      </w:r>
      <w:r w:rsidR="00D10B09" w:rsidRPr="001D48CD">
        <w:rPr>
          <w:rFonts w:ascii="Times New Roman" w:hAnsi="Times New Roman" w:cs="Times New Roman"/>
        </w:rPr>
        <w:t>тайным</w:t>
      </w:r>
      <w:r w:rsidR="00D10B09" w:rsidRPr="001D48CD">
        <w:rPr>
          <w:rFonts w:ascii="Times New Roman" w:hAnsi="Times New Roman" w:cs="Times New Roman"/>
          <w:spacing w:val="-4"/>
        </w:rPr>
        <w:t xml:space="preserve"> </w:t>
      </w:r>
      <w:r w:rsidR="00D10B09" w:rsidRPr="001D48CD">
        <w:rPr>
          <w:rFonts w:ascii="Times New Roman" w:hAnsi="Times New Roman" w:cs="Times New Roman"/>
          <w:spacing w:val="-2"/>
        </w:rPr>
        <w:t xml:space="preserve">голосованием. </w:t>
      </w:r>
      <w:r w:rsidR="00D10B09" w:rsidRPr="001D48CD">
        <w:rPr>
          <w:rFonts w:ascii="Times New Roman" w:hAnsi="Times New Roman" w:cs="Times New Roman"/>
        </w:rPr>
        <w:t>В случае если трудовой договор между педагогическим работником и Университетом заключается для выполнения определенной работы, носящей заведомо срочный (временный) характер, допускается избрание по конкурсу на срок менее трех лет, но не менее чем на один год.».</w:t>
      </w:r>
    </w:p>
    <w:p w:rsidR="0099635E" w:rsidRPr="001D48CD" w:rsidRDefault="00F738E5" w:rsidP="00F738E5">
      <w:pPr>
        <w:pStyle w:val="22"/>
        <w:numPr>
          <w:ilvl w:val="1"/>
          <w:numId w:val="17"/>
        </w:numPr>
        <w:shd w:val="clear" w:color="auto" w:fill="auto"/>
        <w:tabs>
          <w:tab w:val="left" w:pos="1428"/>
        </w:tabs>
        <w:spacing w:after="0" w:line="240" w:lineRule="auto"/>
        <w:jc w:val="both"/>
        <w:rPr>
          <w:sz w:val="24"/>
          <w:szCs w:val="24"/>
        </w:rPr>
      </w:pPr>
      <w:r w:rsidRPr="001D48CD">
        <w:rPr>
          <w:sz w:val="24"/>
          <w:szCs w:val="24"/>
        </w:rPr>
        <w:t xml:space="preserve"> </w:t>
      </w:r>
      <w:r w:rsidR="0099635E" w:rsidRPr="001D48CD">
        <w:rPr>
          <w:sz w:val="24"/>
          <w:szCs w:val="24"/>
        </w:rPr>
        <w:t>Участие в голосовании могут принимать только члены Ученого совета.</w:t>
      </w:r>
    </w:p>
    <w:p w:rsidR="0099635E" w:rsidRPr="001D48CD" w:rsidRDefault="00F738E5" w:rsidP="00CD0210">
      <w:pPr>
        <w:pStyle w:val="22"/>
        <w:shd w:val="clear" w:color="auto" w:fill="auto"/>
        <w:tabs>
          <w:tab w:val="left" w:pos="1428"/>
        </w:tabs>
        <w:spacing w:after="0" w:line="240" w:lineRule="auto"/>
        <w:ind w:firstLine="709"/>
        <w:jc w:val="both"/>
        <w:rPr>
          <w:sz w:val="24"/>
          <w:szCs w:val="24"/>
        </w:rPr>
      </w:pPr>
      <w:r w:rsidRPr="001D48CD">
        <w:rPr>
          <w:sz w:val="24"/>
          <w:szCs w:val="24"/>
        </w:rPr>
        <w:t xml:space="preserve">3.26 </w:t>
      </w:r>
      <w:r w:rsidR="007F6F59" w:rsidRPr="001D48CD">
        <w:rPr>
          <w:sz w:val="24"/>
          <w:szCs w:val="24"/>
        </w:rPr>
        <w:t xml:space="preserve"> </w:t>
      </w:r>
      <w:r w:rsidR="0099635E" w:rsidRPr="001D48CD">
        <w:rPr>
          <w:sz w:val="24"/>
          <w:szCs w:val="24"/>
        </w:rPr>
        <w:t>Для проведения тайного голосования на Ученом совете института составляются бюллетени для голосования (Приложение № 15), избирается счетная комиссия, оформляется протокол счетной комиссии (Приложение № 16).</w:t>
      </w:r>
    </w:p>
    <w:p w:rsidR="0099635E" w:rsidRPr="001D48CD" w:rsidRDefault="0099635E" w:rsidP="00CD0210">
      <w:pPr>
        <w:pStyle w:val="22"/>
        <w:shd w:val="clear" w:color="auto" w:fill="auto"/>
        <w:spacing w:after="0" w:line="240" w:lineRule="auto"/>
        <w:ind w:firstLine="709"/>
        <w:jc w:val="both"/>
        <w:rPr>
          <w:sz w:val="24"/>
          <w:szCs w:val="24"/>
        </w:rPr>
      </w:pPr>
      <w:r w:rsidRPr="001D48CD">
        <w:rPr>
          <w:sz w:val="24"/>
          <w:szCs w:val="24"/>
        </w:rPr>
        <w:t>Бюллетени для тайного голосования выдаются членам Ученого совета под подпись в явочном листе (Приложение № 17).</w:t>
      </w:r>
    </w:p>
    <w:p w:rsidR="0099635E" w:rsidRPr="001D48CD" w:rsidRDefault="0099635E" w:rsidP="00400799">
      <w:pPr>
        <w:pStyle w:val="22"/>
        <w:shd w:val="clear" w:color="auto" w:fill="auto"/>
        <w:spacing w:after="0" w:line="240" w:lineRule="auto"/>
        <w:ind w:firstLine="709"/>
        <w:jc w:val="both"/>
        <w:rPr>
          <w:sz w:val="24"/>
          <w:szCs w:val="24"/>
        </w:rPr>
      </w:pPr>
      <w:r w:rsidRPr="001D48CD">
        <w:rPr>
          <w:sz w:val="24"/>
          <w:szCs w:val="24"/>
        </w:rPr>
        <w:t>Для проведения тайного голосования на Ученом совете университета применяются стандартные формы бюллетеней для голосования, протоколов счетной комиссии и явочных листов.</w:t>
      </w:r>
    </w:p>
    <w:p w:rsidR="00400799" w:rsidRPr="001D48CD" w:rsidRDefault="00400799" w:rsidP="00F738E5">
      <w:pPr>
        <w:pStyle w:val="22"/>
        <w:numPr>
          <w:ilvl w:val="1"/>
          <w:numId w:val="18"/>
        </w:numPr>
        <w:shd w:val="clear" w:color="auto" w:fill="auto"/>
        <w:tabs>
          <w:tab w:val="left" w:pos="1428"/>
        </w:tabs>
        <w:spacing w:after="0" w:line="240" w:lineRule="auto"/>
        <w:jc w:val="both"/>
        <w:rPr>
          <w:sz w:val="24"/>
          <w:szCs w:val="24"/>
        </w:rPr>
      </w:pPr>
      <w:r w:rsidRPr="001D48CD">
        <w:rPr>
          <w:rStyle w:val="fontstyle01"/>
        </w:rPr>
        <w:t xml:space="preserve"> Результаты голосования отражаются в протоколе заседания Ученого совета.</w:t>
      </w:r>
    </w:p>
    <w:p w:rsidR="00400799" w:rsidRPr="001D48CD" w:rsidRDefault="008F7027" w:rsidP="00400799">
      <w:pPr>
        <w:widowControl/>
        <w:ind w:firstLine="709"/>
        <w:jc w:val="both"/>
        <w:outlineLvl w:val="0"/>
        <w:rPr>
          <w:rFonts w:ascii="Times New Roman" w:hAnsi="Times New Roman" w:cs="Times New Roman"/>
        </w:rPr>
      </w:pPr>
      <w:r w:rsidRPr="001D48CD">
        <w:rPr>
          <w:rFonts w:ascii="Times New Roman" w:hAnsi="Times New Roman" w:cs="Times New Roman"/>
        </w:rPr>
        <w:t xml:space="preserve">3.28 </w:t>
      </w:r>
      <w:r w:rsidR="00400799" w:rsidRPr="001D48CD">
        <w:rPr>
          <w:rFonts w:ascii="Times New Roman" w:hAnsi="Times New Roman" w:cs="Times New Roman"/>
        </w:rPr>
        <w:t>Избранным считается претендент, получивший путем тайного голосования не менее 50% плюс один голос членов Ученого совета от числа принявших участие в голосовании. Если голосование проводилось по единственному претенденту и он не набрал необходимого количества голосов, конкурс признаются несостоявшимся. Если голосование проводилось по двум и более претендентам и никто из них не набрал необходимого количества голосов, то в день проведения конкурса проводится второй тур избрания, при котором повторное тайное голосование проводится по двум претендентам, получившим наибольшее количество голосов в первом туре избрания. Если при повторном тайном голосовании никто из претендентов не набрал более половины голосов, конкурс признается несостоявшимся.».</w:t>
      </w:r>
    </w:p>
    <w:p w:rsidR="0099635E" w:rsidRPr="001D48CD" w:rsidRDefault="0099635E" w:rsidP="007F6F59">
      <w:pPr>
        <w:pStyle w:val="22"/>
        <w:shd w:val="clear" w:color="auto" w:fill="auto"/>
        <w:spacing w:after="0" w:line="240" w:lineRule="auto"/>
        <w:ind w:firstLine="0"/>
        <w:jc w:val="both"/>
        <w:rPr>
          <w:sz w:val="24"/>
          <w:szCs w:val="24"/>
        </w:rPr>
      </w:pPr>
      <w:r w:rsidRPr="001D48CD">
        <w:rPr>
          <w:sz w:val="24"/>
          <w:szCs w:val="24"/>
        </w:rPr>
        <w:lastRenderedPageBreak/>
        <w:t>Если на конкурс не подано ни одного заявления или ни один из претендентов, подавших заявление, не был допущен к конкурсу, то конкурс признается несостоявшимся.</w:t>
      </w:r>
    </w:p>
    <w:p w:rsidR="0099635E" w:rsidRPr="001D48CD" w:rsidRDefault="007F6F59" w:rsidP="008F7027">
      <w:pPr>
        <w:pStyle w:val="22"/>
        <w:numPr>
          <w:ilvl w:val="1"/>
          <w:numId w:val="12"/>
        </w:numPr>
        <w:shd w:val="clear" w:color="auto" w:fill="auto"/>
        <w:tabs>
          <w:tab w:val="left" w:pos="1428"/>
        </w:tabs>
        <w:spacing w:after="0" w:line="240" w:lineRule="auto"/>
        <w:ind w:left="0" w:firstLine="709"/>
        <w:jc w:val="both"/>
        <w:rPr>
          <w:sz w:val="24"/>
          <w:szCs w:val="24"/>
        </w:rPr>
      </w:pPr>
      <w:r w:rsidRPr="001D48CD">
        <w:rPr>
          <w:sz w:val="24"/>
          <w:szCs w:val="24"/>
        </w:rPr>
        <w:t xml:space="preserve"> </w:t>
      </w:r>
      <w:r w:rsidR="0099635E" w:rsidRPr="001D48CD">
        <w:rPr>
          <w:sz w:val="24"/>
          <w:szCs w:val="24"/>
        </w:rPr>
        <w:t>Решение об избрании по конкурсу на должности педагогических работников оформляется протоколом заседания Ученого совета.</w:t>
      </w:r>
    </w:p>
    <w:p w:rsidR="00740B42" w:rsidRPr="001D48CD" w:rsidRDefault="00740B42" w:rsidP="00740B42">
      <w:pPr>
        <w:pStyle w:val="22"/>
        <w:shd w:val="clear" w:color="auto" w:fill="auto"/>
        <w:tabs>
          <w:tab w:val="left" w:pos="1428"/>
        </w:tabs>
        <w:spacing w:after="0" w:line="240" w:lineRule="auto"/>
        <w:ind w:firstLine="0"/>
        <w:jc w:val="both"/>
        <w:rPr>
          <w:sz w:val="24"/>
          <w:szCs w:val="24"/>
        </w:rPr>
      </w:pPr>
    </w:p>
    <w:p w:rsidR="0099635E" w:rsidRPr="001D48CD" w:rsidRDefault="0099635E" w:rsidP="008F7027">
      <w:pPr>
        <w:pStyle w:val="22"/>
        <w:numPr>
          <w:ilvl w:val="0"/>
          <w:numId w:val="12"/>
        </w:numPr>
        <w:shd w:val="clear" w:color="auto" w:fill="auto"/>
        <w:tabs>
          <w:tab w:val="left" w:pos="3981"/>
        </w:tabs>
        <w:spacing w:after="0" w:line="240" w:lineRule="auto"/>
        <w:jc w:val="center"/>
        <w:rPr>
          <w:sz w:val="24"/>
          <w:szCs w:val="24"/>
        </w:rPr>
      </w:pPr>
      <w:r w:rsidRPr="001D48CD">
        <w:rPr>
          <w:sz w:val="24"/>
          <w:szCs w:val="24"/>
        </w:rPr>
        <w:t>Проведение выборов</w:t>
      </w:r>
    </w:p>
    <w:p w:rsidR="0099635E" w:rsidRPr="001D48CD" w:rsidRDefault="0099635E" w:rsidP="00740B42">
      <w:pPr>
        <w:pStyle w:val="22"/>
        <w:numPr>
          <w:ilvl w:val="1"/>
          <w:numId w:val="10"/>
        </w:numPr>
        <w:shd w:val="clear" w:color="auto" w:fill="auto"/>
        <w:tabs>
          <w:tab w:val="left" w:pos="1428"/>
        </w:tabs>
        <w:spacing w:after="0" w:line="240" w:lineRule="auto"/>
        <w:jc w:val="both"/>
        <w:rPr>
          <w:sz w:val="24"/>
          <w:szCs w:val="24"/>
        </w:rPr>
      </w:pPr>
      <w:r w:rsidRPr="001D48CD">
        <w:rPr>
          <w:sz w:val="24"/>
          <w:szCs w:val="24"/>
        </w:rPr>
        <w:t>В течение одного месяца со дня размещения объявления о выборах происходит выдвижение кандидатур на замещение должности заведующего кафедрой.</w:t>
      </w:r>
    </w:p>
    <w:p w:rsidR="0099635E" w:rsidRPr="001D48CD" w:rsidRDefault="0099635E" w:rsidP="00740B42">
      <w:pPr>
        <w:pStyle w:val="22"/>
        <w:numPr>
          <w:ilvl w:val="1"/>
          <w:numId w:val="10"/>
        </w:numPr>
        <w:shd w:val="clear" w:color="auto" w:fill="auto"/>
        <w:tabs>
          <w:tab w:val="left" w:pos="1428"/>
        </w:tabs>
        <w:spacing w:after="0" w:line="240" w:lineRule="auto"/>
        <w:jc w:val="both"/>
        <w:rPr>
          <w:sz w:val="24"/>
          <w:szCs w:val="24"/>
        </w:rPr>
      </w:pPr>
      <w:r w:rsidRPr="001D48CD">
        <w:rPr>
          <w:sz w:val="24"/>
          <w:szCs w:val="24"/>
        </w:rPr>
        <w:t>Выдвижение кандидатур может производиться:</w:t>
      </w:r>
    </w:p>
    <w:p w:rsidR="0099635E" w:rsidRPr="001D48CD" w:rsidRDefault="0099635E" w:rsidP="00F738E5">
      <w:pPr>
        <w:pStyle w:val="22"/>
        <w:numPr>
          <w:ilvl w:val="0"/>
          <w:numId w:val="19"/>
        </w:numPr>
        <w:shd w:val="clear" w:color="auto" w:fill="auto"/>
        <w:tabs>
          <w:tab w:val="left" w:pos="1428"/>
        </w:tabs>
        <w:spacing w:after="0" w:line="240" w:lineRule="auto"/>
        <w:jc w:val="both"/>
        <w:rPr>
          <w:sz w:val="24"/>
          <w:szCs w:val="24"/>
        </w:rPr>
      </w:pPr>
      <w:r w:rsidRPr="001D48CD">
        <w:rPr>
          <w:sz w:val="24"/>
          <w:szCs w:val="24"/>
        </w:rPr>
        <w:t>коллективом кафедры;</w:t>
      </w:r>
    </w:p>
    <w:p w:rsidR="0099635E" w:rsidRPr="001D48CD" w:rsidRDefault="0099635E" w:rsidP="00F738E5">
      <w:pPr>
        <w:pStyle w:val="22"/>
        <w:numPr>
          <w:ilvl w:val="0"/>
          <w:numId w:val="19"/>
        </w:numPr>
        <w:shd w:val="clear" w:color="auto" w:fill="auto"/>
        <w:tabs>
          <w:tab w:val="left" w:pos="1428"/>
        </w:tabs>
        <w:spacing w:after="0" w:line="240" w:lineRule="auto"/>
        <w:jc w:val="both"/>
        <w:rPr>
          <w:sz w:val="24"/>
          <w:szCs w:val="24"/>
        </w:rPr>
      </w:pPr>
      <w:r w:rsidRPr="001D48CD">
        <w:rPr>
          <w:sz w:val="24"/>
          <w:szCs w:val="24"/>
        </w:rPr>
        <w:t>ученым советом института, в состав которого входит кафедра;</w:t>
      </w:r>
    </w:p>
    <w:p w:rsidR="0099635E" w:rsidRPr="001D48CD" w:rsidRDefault="0099635E" w:rsidP="00F738E5">
      <w:pPr>
        <w:pStyle w:val="22"/>
        <w:numPr>
          <w:ilvl w:val="0"/>
          <w:numId w:val="19"/>
        </w:numPr>
        <w:shd w:val="clear" w:color="auto" w:fill="auto"/>
        <w:tabs>
          <w:tab w:val="left" w:pos="1428"/>
        </w:tabs>
        <w:spacing w:after="0" w:line="240" w:lineRule="auto"/>
        <w:jc w:val="both"/>
        <w:rPr>
          <w:sz w:val="24"/>
          <w:szCs w:val="24"/>
        </w:rPr>
      </w:pPr>
      <w:r w:rsidRPr="001D48CD">
        <w:rPr>
          <w:sz w:val="24"/>
          <w:szCs w:val="24"/>
        </w:rPr>
        <w:t>директором института, в состав которого входит кафедра;</w:t>
      </w:r>
    </w:p>
    <w:p w:rsidR="0099635E" w:rsidRPr="001D48CD" w:rsidRDefault="0099635E" w:rsidP="00F738E5">
      <w:pPr>
        <w:pStyle w:val="22"/>
        <w:numPr>
          <w:ilvl w:val="0"/>
          <w:numId w:val="19"/>
        </w:numPr>
        <w:shd w:val="clear" w:color="auto" w:fill="auto"/>
        <w:tabs>
          <w:tab w:val="left" w:pos="1428"/>
        </w:tabs>
        <w:spacing w:after="0" w:line="240" w:lineRule="auto"/>
        <w:jc w:val="both"/>
        <w:rPr>
          <w:sz w:val="24"/>
          <w:szCs w:val="24"/>
        </w:rPr>
      </w:pPr>
      <w:r w:rsidRPr="001D48CD">
        <w:rPr>
          <w:sz w:val="24"/>
          <w:szCs w:val="24"/>
        </w:rPr>
        <w:t>ректором (проректором) университета.</w:t>
      </w:r>
    </w:p>
    <w:p w:rsidR="0099635E" w:rsidRPr="001D48CD" w:rsidRDefault="0099635E" w:rsidP="00740B42">
      <w:pPr>
        <w:pStyle w:val="22"/>
        <w:numPr>
          <w:ilvl w:val="1"/>
          <w:numId w:val="10"/>
        </w:numPr>
        <w:shd w:val="clear" w:color="auto" w:fill="auto"/>
        <w:tabs>
          <w:tab w:val="left" w:pos="1428"/>
        </w:tabs>
        <w:spacing w:after="0" w:line="240" w:lineRule="auto"/>
        <w:jc w:val="both"/>
        <w:rPr>
          <w:sz w:val="24"/>
          <w:szCs w:val="24"/>
        </w:rPr>
      </w:pPr>
      <w:r w:rsidRPr="001D48CD">
        <w:rPr>
          <w:sz w:val="24"/>
          <w:szCs w:val="24"/>
        </w:rPr>
        <w:t>Для участия в выборах претендент, работающий в Университете, должен подать следующие документы:</w:t>
      </w:r>
    </w:p>
    <w:p w:rsidR="0099635E" w:rsidRPr="001D48CD" w:rsidRDefault="0099635E" w:rsidP="00F738E5">
      <w:pPr>
        <w:pStyle w:val="22"/>
        <w:numPr>
          <w:ilvl w:val="0"/>
          <w:numId w:val="20"/>
        </w:numPr>
        <w:shd w:val="clear" w:color="auto" w:fill="auto"/>
        <w:tabs>
          <w:tab w:val="left" w:pos="1428"/>
        </w:tabs>
        <w:spacing w:after="0" w:line="240" w:lineRule="auto"/>
        <w:jc w:val="both"/>
        <w:rPr>
          <w:sz w:val="24"/>
          <w:szCs w:val="24"/>
        </w:rPr>
      </w:pPr>
      <w:r w:rsidRPr="001D48CD">
        <w:rPr>
          <w:sz w:val="24"/>
          <w:szCs w:val="24"/>
        </w:rPr>
        <w:t>заявление на имя ректора о допуске к выборам на замещение вакантной должности (Приложение № 2);</w:t>
      </w:r>
    </w:p>
    <w:p w:rsidR="0099635E" w:rsidRPr="001D48CD" w:rsidRDefault="0099635E" w:rsidP="00F738E5">
      <w:pPr>
        <w:pStyle w:val="22"/>
        <w:numPr>
          <w:ilvl w:val="0"/>
          <w:numId w:val="20"/>
        </w:numPr>
        <w:shd w:val="clear" w:color="auto" w:fill="auto"/>
        <w:tabs>
          <w:tab w:val="left" w:pos="1428"/>
        </w:tabs>
        <w:spacing w:after="0" w:line="240" w:lineRule="auto"/>
        <w:jc w:val="both"/>
        <w:rPr>
          <w:sz w:val="24"/>
          <w:szCs w:val="24"/>
        </w:rPr>
      </w:pPr>
      <w:r w:rsidRPr="001D48CD">
        <w:rPr>
          <w:sz w:val="24"/>
          <w:szCs w:val="24"/>
        </w:rPr>
        <w:t>список опубликованных и приравненных к ним научных и учебно</w:t>
      </w:r>
      <w:r w:rsidRPr="001D48CD">
        <w:rPr>
          <w:sz w:val="24"/>
          <w:szCs w:val="24"/>
        </w:rPr>
        <w:softHyphen/>
        <w:t>методических работ за время работы в занимаемой должности со времени последнего избрания (Приложение № 3);</w:t>
      </w:r>
    </w:p>
    <w:p w:rsidR="0099635E" w:rsidRPr="001D48CD" w:rsidRDefault="0099635E" w:rsidP="00F738E5">
      <w:pPr>
        <w:pStyle w:val="22"/>
        <w:numPr>
          <w:ilvl w:val="0"/>
          <w:numId w:val="20"/>
        </w:numPr>
        <w:shd w:val="clear" w:color="auto" w:fill="auto"/>
        <w:tabs>
          <w:tab w:val="left" w:pos="1428"/>
        </w:tabs>
        <w:spacing w:after="0" w:line="240" w:lineRule="auto"/>
        <w:jc w:val="both"/>
        <w:rPr>
          <w:sz w:val="24"/>
          <w:szCs w:val="24"/>
        </w:rPr>
      </w:pPr>
      <w:r w:rsidRPr="001D48CD">
        <w:rPr>
          <w:sz w:val="24"/>
          <w:szCs w:val="24"/>
        </w:rPr>
        <w:t>отчет о научно-педагогической деятельности (Приложение №4);</w:t>
      </w:r>
    </w:p>
    <w:p w:rsidR="0099635E" w:rsidRPr="001D48CD" w:rsidRDefault="0099635E" w:rsidP="00F738E5">
      <w:pPr>
        <w:pStyle w:val="22"/>
        <w:numPr>
          <w:ilvl w:val="0"/>
          <w:numId w:val="20"/>
        </w:numPr>
        <w:shd w:val="clear" w:color="auto" w:fill="auto"/>
        <w:tabs>
          <w:tab w:val="left" w:pos="1428"/>
        </w:tabs>
        <w:spacing w:after="0" w:line="240" w:lineRule="auto"/>
        <w:jc w:val="both"/>
        <w:rPr>
          <w:sz w:val="24"/>
          <w:szCs w:val="24"/>
        </w:rPr>
      </w:pPr>
      <w:r w:rsidRPr="001D48CD">
        <w:rPr>
          <w:sz w:val="24"/>
          <w:szCs w:val="24"/>
        </w:rPr>
        <w:t>справку о наличии (отсутствии) судимости и (или) факта уголовного преследования либо о прекращении уголовного преследования установленного образца (справка должна быть получена не ранее, чем за один месяц до объявления выборов и не позднее даты окончания приема документов на выборы).</w:t>
      </w:r>
    </w:p>
    <w:p w:rsidR="0099635E" w:rsidRPr="001D48CD" w:rsidRDefault="0099635E" w:rsidP="00740B42">
      <w:pPr>
        <w:pStyle w:val="22"/>
        <w:numPr>
          <w:ilvl w:val="1"/>
          <w:numId w:val="10"/>
        </w:numPr>
        <w:shd w:val="clear" w:color="auto" w:fill="auto"/>
        <w:tabs>
          <w:tab w:val="left" w:pos="1428"/>
        </w:tabs>
        <w:spacing w:after="0" w:line="240" w:lineRule="auto"/>
        <w:jc w:val="both"/>
        <w:rPr>
          <w:sz w:val="24"/>
          <w:szCs w:val="24"/>
        </w:rPr>
      </w:pPr>
      <w:r w:rsidRPr="001D48CD">
        <w:rPr>
          <w:sz w:val="24"/>
          <w:szCs w:val="24"/>
        </w:rPr>
        <w:t>Для участия в выборах претендент, не работающий в Университете, должен подать следующие документы:</w:t>
      </w:r>
    </w:p>
    <w:p w:rsidR="0099635E" w:rsidRPr="001D48CD" w:rsidRDefault="0099635E" w:rsidP="00F738E5">
      <w:pPr>
        <w:pStyle w:val="22"/>
        <w:numPr>
          <w:ilvl w:val="0"/>
          <w:numId w:val="21"/>
        </w:numPr>
        <w:shd w:val="clear" w:color="auto" w:fill="auto"/>
        <w:tabs>
          <w:tab w:val="left" w:pos="1428"/>
        </w:tabs>
        <w:spacing w:after="0" w:line="240" w:lineRule="auto"/>
        <w:jc w:val="both"/>
        <w:rPr>
          <w:sz w:val="24"/>
          <w:szCs w:val="24"/>
        </w:rPr>
      </w:pPr>
      <w:r w:rsidRPr="001D48CD">
        <w:rPr>
          <w:sz w:val="24"/>
          <w:szCs w:val="24"/>
        </w:rPr>
        <w:t>заявление на имя ректора о допуске на выборы на замещение вакантной должности (Приложение № 5);</w:t>
      </w:r>
    </w:p>
    <w:p w:rsidR="0099635E" w:rsidRPr="001D48CD" w:rsidRDefault="0099635E" w:rsidP="00F738E5">
      <w:pPr>
        <w:pStyle w:val="22"/>
        <w:numPr>
          <w:ilvl w:val="0"/>
          <w:numId w:val="21"/>
        </w:numPr>
        <w:shd w:val="clear" w:color="auto" w:fill="auto"/>
        <w:tabs>
          <w:tab w:val="left" w:pos="1430"/>
        </w:tabs>
        <w:spacing w:after="0" w:line="240" w:lineRule="auto"/>
        <w:jc w:val="both"/>
        <w:rPr>
          <w:sz w:val="24"/>
          <w:szCs w:val="24"/>
        </w:rPr>
      </w:pPr>
      <w:r w:rsidRPr="001D48CD">
        <w:rPr>
          <w:sz w:val="24"/>
          <w:szCs w:val="24"/>
        </w:rPr>
        <w:t>список опубликованных и приравненных к ним научных и учебно</w:t>
      </w:r>
      <w:r w:rsidRPr="001D48CD">
        <w:rPr>
          <w:sz w:val="24"/>
          <w:szCs w:val="24"/>
        </w:rPr>
        <w:softHyphen/>
        <w:t>методических работ за время работы в занимаемой должности (Приложение № 3);</w:t>
      </w:r>
    </w:p>
    <w:p w:rsidR="0099635E" w:rsidRPr="001D48CD" w:rsidRDefault="0099635E" w:rsidP="00F738E5">
      <w:pPr>
        <w:pStyle w:val="22"/>
        <w:numPr>
          <w:ilvl w:val="0"/>
          <w:numId w:val="21"/>
        </w:numPr>
        <w:shd w:val="clear" w:color="auto" w:fill="auto"/>
        <w:tabs>
          <w:tab w:val="left" w:pos="1430"/>
        </w:tabs>
        <w:spacing w:after="0" w:line="240" w:lineRule="auto"/>
        <w:jc w:val="both"/>
        <w:rPr>
          <w:sz w:val="24"/>
          <w:szCs w:val="24"/>
        </w:rPr>
      </w:pPr>
      <w:r w:rsidRPr="001D48CD">
        <w:rPr>
          <w:sz w:val="24"/>
          <w:szCs w:val="24"/>
        </w:rPr>
        <w:t>копии дипломов о высшем образовании, о присуждении ученой степени, аттестата об ученом звании, заверенные в установленном порядке;</w:t>
      </w:r>
    </w:p>
    <w:p w:rsidR="0099635E" w:rsidRPr="001D48CD" w:rsidRDefault="0099635E" w:rsidP="00F738E5">
      <w:pPr>
        <w:pStyle w:val="22"/>
        <w:numPr>
          <w:ilvl w:val="0"/>
          <w:numId w:val="21"/>
        </w:numPr>
        <w:shd w:val="clear" w:color="auto" w:fill="auto"/>
        <w:tabs>
          <w:tab w:val="left" w:pos="1430"/>
        </w:tabs>
        <w:spacing w:after="0" w:line="240" w:lineRule="auto"/>
        <w:jc w:val="both"/>
        <w:rPr>
          <w:sz w:val="24"/>
          <w:szCs w:val="24"/>
        </w:rPr>
      </w:pPr>
      <w:r w:rsidRPr="001D48CD">
        <w:rPr>
          <w:sz w:val="24"/>
          <w:szCs w:val="24"/>
        </w:rPr>
        <w:t>копии документов о прохождении обучения по программам ДПО (повышения квалификации, профессиональной переподготовки) за последние 3 года;</w:t>
      </w:r>
    </w:p>
    <w:p w:rsidR="0099635E" w:rsidRPr="001D48CD" w:rsidRDefault="0099635E" w:rsidP="00F738E5">
      <w:pPr>
        <w:pStyle w:val="22"/>
        <w:numPr>
          <w:ilvl w:val="0"/>
          <w:numId w:val="21"/>
        </w:numPr>
        <w:shd w:val="clear" w:color="auto" w:fill="auto"/>
        <w:tabs>
          <w:tab w:val="left" w:pos="1430"/>
        </w:tabs>
        <w:spacing w:after="0" w:line="240" w:lineRule="auto"/>
        <w:jc w:val="both"/>
        <w:rPr>
          <w:sz w:val="24"/>
          <w:szCs w:val="24"/>
        </w:rPr>
      </w:pPr>
      <w:r w:rsidRPr="001D48CD">
        <w:rPr>
          <w:sz w:val="24"/>
          <w:szCs w:val="24"/>
        </w:rPr>
        <w:t>справку о наличии (отсутствии) судимости и (или) факта уголовного преследования либо о прекращении уголовного преследования установленного образца (справка должна быть получена не ранее, чем за один месяц до объявления выборов и не позднее даты окончания приема документов на выборы);</w:t>
      </w:r>
    </w:p>
    <w:p w:rsidR="0099635E" w:rsidRPr="001D48CD" w:rsidRDefault="0099635E" w:rsidP="00F738E5">
      <w:pPr>
        <w:pStyle w:val="22"/>
        <w:numPr>
          <w:ilvl w:val="0"/>
          <w:numId w:val="21"/>
        </w:numPr>
        <w:shd w:val="clear" w:color="auto" w:fill="auto"/>
        <w:tabs>
          <w:tab w:val="left" w:pos="1430"/>
        </w:tabs>
        <w:spacing w:after="0" w:line="240" w:lineRule="auto"/>
        <w:jc w:val="both"/>
        <w:rPr>
          <w:sz w:val="24"/>
          <w:szCs w:val="24"/>
        </w:rPr>
      </w:pPr>
      <w:r w:rsidRPr="001D48CD">
        <w:rPr>
          <w:sz w:val="24"/>
          <w:szCs w:val="24"/>
        </w:rPr>
        <w:t>копию трудовой книжки, заверенную в установленном порядке;</w:t>
      </w:r>
    </w:p>
    <w:p w:rsidR="0099635E" w:rsidRPr="001D48CD" w:rsidRDefault="0099635E" w:rsidP="00F738E5">
      <w:pPr>
        <w:pStyle w:val="22"/>
        <w:numPr>
          <w:ilvl w:val="0"/>
          <w:numId w:val="21"/>
        </w:numPr>
        <w:shd w:val="clear" w:color="auto" w:fill="auto"/>
        <w:tabs>
          <w:tab w:val="left" w:pos="1430"/>
        </w:tabs>
        <w:spacing w:after="0" w:line="240" w:lineRule="auto"/>
        <w:jc w:val="both"/>
        <w:rPr>
          <w:sz w:val="24"/>
          <w:szCs w:val="24"/>
        </w:rPr>
      </w:pPr>
      <w:r w:rsidRPr="001D48CD">
        <w:rPr>
          <w:sz w:val="24"/>
          <w:szCs w:val="24"/>
        </w:rPr>
        <w:t>копию страниц паспорта, содержащих следующие сведения о претенденте: фамилия, имя, отчество, серия и номер паспорта, орган выдавший паспорт, дата выдачи паспорта, регистрация по месту жительства;</w:t>
      </w:r>
    </w:p>
    <w:p w:rsidR="0099635E" w:rsidRPr="001D48CD" w:rsidRDefault="0099635E" w:rsidP="00F738E5">
      <w:pPr>
        <w:pStyle w:val="22"/>
        <w:numPr>
          <w:ilvl w:val="0"/>
          <w:numId w:val="21"/>
        </w:numPr>
        <w:shd w:val="clear" w:color="auto" w:fill="auto"/>
        <w:tabs>
          <w:tab w:val="left" w:pos="1430"/>
        </w:tabs>
        <w:spacing w:after="0" w:line="240" w:lineRule="auto"/>
        <w:jc w:val="both"/>
        <w:rPr>
          <w:sz w:val="24"/>
          <w:szCs w:val="24"/>
        </w:rPr>
      </w:pPr>
      <w:r w:rsidRPr="001D48CD">
        <w:rPr>
          <w:sz w:val="24"/>
          <w:szCs w:val="24"/>
        </w:rPr>
        <w:t>согласие на обработку персональных данных (Приложение № 19).</w:t>
      </w:r>
    </w:p>
    <w:p w:rsidR="0099635E" w:rsidRPr="001D48CD" w:rsidRDefault="0099635E" w:rsidP="00740B42">
      <w:pPr>
        <w:pStyle w:val="22"/>
        <w:numPr>
          <w:ilvl w:val="1"/>
          <w:numId w:val="10"/>
        </w:numPr>
        <w:shd w:val="clear" w:color="auto" w:fill="auto"/>
        <w:tabs>
          <w:tab w:val="left" w:pos="1430"/>
        </w:tabs>
        <w:spacing w:after="0" w:line="240" w:lineRule="auto"/>
        <w:ind w:left="0" w:firstLine="420"/>
        <w:jc w:val="both"/>
        <w:rPr>
          <w:sz w:val="24"/>
          <w:szCs w:val="24"/>
        </w:rPr>
      </w:pPr>
      <w:r w:rsidRPr="001D48CD">
        <w:rPr>
          <w:sz w:val="24"/>
          <w:szCs w:val="24"/>
        </w:rPr>
        <w:t>Претендент, не работающий в Университете, вправе направить документы на выборы заказным почтовым отправлением с обязательным указанием обратного адреса или представить их лично в ОК. Документы претендента должны поступить в Университет до окончания срока приема заявления для участия в выборах, указанного в объявлении о проведении выборов.</w:t>
      </w:r>
    </w:p>
    <w:p w:rsidR="00740B42" w:rsidRPr="001D48CD" w:rsidRDefault="00F738E5" w:rsidP="00F738E5">
      <w:pPr>
        <w:pStyle w:val="a4"/>
        <w:widowControl/>
        <w:ind w:left="0" w:firstLine="426"/>
        <w:jc w:val="both"/>
        <w:outlineLvl w:val="0"/>
        <w:rPr>
          <w:rFonts w:ascii="Times New Roman" w:hAnsi="Times New Roman" w:cs="Times New Roman"/>
        </w:rPr>
      </w:pPr>
      <w:r w:rsidRPr="001D48CD">
        <w:rPr>
          <w:rFonts w:ascii="Times New Roman" w:hAnsi="Times New Roman" w:cs="Times New Roman"/>
        </w:rPr>
        <w:t>4.6</w:t>
      </w:r>
      <w:r w:rsidR="00740B42" w:rsidRPr="001D48CD">
        <w:rPr>
          <w:rFonts w:ascii="Times New Roman" w:hAnsi="Times New Roman" w:cs="Times New Roman"/>
        </w:rPr>
        <w:t>«Претендент имеет право ознакомиться в (на сайте Университета)         со следующими документами:</w:t>
      </w:r>
    </w:p>
    <w:p w:rsidR="00740B42" w:rsidRPr="001D48CD" w:rsidRDefault="00740B42" w:rsidP="00F738E5">
      <w:pPr>
        <w:pStyle w:val="a4"/>
        <w:widowControl/>
        <w:numPr>
          <w:ilvl w:val="0"/>
          <w:numId w:val="22"/>
        </w:numPr>
        <w:jc w:val="both"/>
        <w:outlineLvl w:val="0"/>
        <w:rPr>
          <w:rFonts w:ascii="Times New Roman" w:hAnsi="Times New Roman" w:cs="Times New Roman"/>
        </w:rPr>
      </w:pPr>
      <w:r w:rsidRPr="001D48CD">
        <w:rPr>
          <w:rFonts w:ascii="Times New Roman" w:hAnsi="Times New Roman" w:cs="Times New Roman"/>
        </w:rPr>
        <w:lastRenderedPageBreak/>
        <w:t> Трудовым кодексом Российской Федерации;</w:t>
      </w:r>
    </w:p>
    <w:p w:rsidR="00740B42" w:rsidRPr="001D48CD" w:rsidRDefault="00740B42" w:rsidP="00F738E5">
      <w:pPr>
        <w:pStyle w:val="a4"/>
        <w:widowControl/>
        <w:numPr>
          <w:ilvl w:val="0"/>
          <w:numId w:val="22"/>
        </w:numPr>
        <w:jc w:val="both"/>
        <w:outlineLvl w:val="0"/>
        <w:rPr>
          <w:rFonts w:ascii="Times New Roman" w:hAnsi="Times New Roman" w:cs="Times New Roman"/>
        </w:rPr>
      </w:pPr>
      <w:r w:rsidRPr="001D48CD">
        <w:rPr>
          <w:rFonts w:ascii="Times New Roman" w:hAnsi="Times New Roman" w:cs="Times New Roman"/>
        </w:rPr>
        <w:t> Федеральным законом от 29.12.2012 № 273-ФЗ «Об образовании в Российской Федерации»;</w:t>
      </w:r>
    </w:p>
    <w:p w:rsidR="00740B42" w:rsidRPr="001D48CD" w:rsidRDefault="00740B42" w:rsidP="00F738E5">
      <w:pPr>
        <w:pStyle w:val="a4"/>
        <w:widowControl/>
        <w:numPr>
          <w:ilvl w:val="0"/>
          <w:numId w:val="22"/>
        </w:numPr>
        <w:jc w:val="both"/>
        <w:outlineLvl w:val="0"/>
        <w:rPr>
          <w:rStyle w:val="a3"/>
          <w:rFonts w:ascii="Times New Roman" w:hAnsi="Times New Roman"/>
          <w:b w:val="0"/>
          <w:bCs/>
          <w:color w:val="auto"/>
        </w:rPr>
      </w:pPr>
      <w:r w:rsidRPr="001D48CD">
        <w:rPr>
          <w:rStyle w:val="a3"/>
          <w:rFonts w:ascii="Times New Roman" w:hAnsi="Times New Roman"/>
          <w:b w:val="0"/>
          <w:bCs/>
          <w:color w:val="auto"/>
        </w:rPr>
        <w:t>постановлением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740B42" w:rsidRPr="001D48CD" w:rsidRDefault="00740B42" w:rsidP="00F738E5">
      <w:pPr>
        <w:pStyle w:val="a4"/>
        <w:widowControl/>
        <w:numPr>
          <w:ilvl w:val="0"/>
          <w:numId w:val="22"/>
        </w:numPr>
        <w:jc w:val="both"/>
        <w:outlineLvl w:val="0"/>
        <w:rPr>
          <w:rFonts w:ascii="Times New Roman" w:hAnsi="Times New Roman" w:cs="Times New Roman"/>
        </w:rPr>
      </w:pPr>
      <w:r w:rsidRPr="001D48CD">
        <w:rPr>
          <w:rFonts w:ascii="Times New Roman" w:hAnsi="Times New Roman" w:cs="Times New Roman"/>
        </w:rPr>
        <w:t>Уставом Университета;</w:t>
      </w:r>
    </w:p>
    <w:p w:rsidR="00740B42" w:rsidRPr="001D48CD" w:rsidRDefault="00740B42" w:rsidP="00F738E5">
      <w:pPr>
        <w:pStyle w:val="a4"/>
        <w:widowControl/>
        <w:numPr>
          <w:ilvl w:val="0"/>
          <w:numId w:val="22"/>
        </w:numPr>
        <w:jc w:val="both"/>
        <w:outlineLvl w:val="0"/>
        <w:rPr>
          <w:rFonts w:ascii="Times New Roman" w:hAnsi="Times New Roman" w:cs="Times New Roman"/>
        </w:rPr>
      </w:pPr>
      <w:r w:rsidRPr="001D48CD">
        <w:rPr>
          <w:rFonts w:ascii="Times New Roman" w:hAnsi="Times New Roman" w:cs="Times New Roman"/>
        </w:rPr>
        <w:t>Коллективным договором, действующим в Университете;</w:t>
      </w:r>
    </w:p>
    <w:p w:rsidR="00740B42" w:rsidRPr="001D48CD" w:rsidRDefault="00740B42" w:rsidP="00F738E5">
      <w:pPr>
        <w:pStyle w:val="a4"/>
        <w:widowControl/>
        <w:numPr>
          <w:ilvl w:val="0"/>
          <w:numId w:val="22"/>
        </w:numPr>
        <w:jc w:val="both"/>
        <w:outlineLvl w:val="0"/>
        <w:rPr>
          <w:rFonts w:ascii="Times New Roman" w:hAnsi="Times New Roman" w:cs="Times New Roman"/>
        </w:rPr>
      </w:pPr>
      <w:r w:rsidRPr="001D48CD">
        <w:rPr>
          <w:rStyle w:val="a3"/>
          <w:rFonts w:ascii="Times New Roman" w:hAnsi="Times New Roman"/>
          <w:b w:val="0"/>
          <w:bCs/>
          <w:color w:val="auto"/>
        </w:rPr>
        <w:t> </w:t>
      </w:r>
      <w:r w:rsidRPr="001D48CD">
        <w:rPr>
          <w:rFonts w:ascii="Times New Roman" w:hAnsi="Times New Roman" w:cs="Times New Roman"/>
        </w:rPr>
        <w:t>Правилами внутреннего трудового распорядка, действующими в Университете;</w:t>
      </w:r>
    </w:p>
    <w:p w:rsidR="00740B42" w:rsidRPr="001D48CD" w:rsidRDefault="00740B42" w:rsidP="00F738E5">
      <w:pPr>
        <w:pStyle w:val="a4"/>
        <w:widowControl/>
        <w:numPr>
          <w:ilvl w:val="0"/>
          <w:numId w:val="22"/>
        </w:numPr>
        <w:jc w:val="both"/>
        <w:outlineLvl w:val="0"/>
        <w:rPr>
          <w:rFonts w:ascii="Times New Roman" w:hAnsi="Times New Roman" w:cs="Times New Roman"/>
        </w:rPr>
      </w:pPr>
      <w:r w:rsidRPr="001D48CD">
        <w:rPr>
          <w:rStyle w:val="a3"/>
          <w:rFonts w:ascii="Times New Roman" w:hAnsi="Times New Roman"/>
          <w:b w:val="0"/>
          <w:bCs/>
          <w:color w:val="auto"/>
        </w:rPr>
        <w:t> </w:t>
      </w:r>
      <w:r w:rsidRPr="001D48CD">
        <w:rPr>
          <w:rFonts w:ascii="Times New Roman" w:hAnsi="Times New Roman" w:cs="Times New Roman"/>
        </w:rPr>
        <w:t>условиями оплаты труда, действующими в Университете;</w:t>
      </w:r>
    </w:p>
    <w:p w:rsidR="00740B42" w:rsidRPr="001D48CD" w:rsidRDefault="00740B42" w:rsidP="00F738E5">
      <w:pPr>
        <w:pStyle w:val="a4"/>
        <w:widowControl/>
        <w:numPr>
          <w:ilvl w:val="0"/>
          <w:numId w:val="23"/>
        </w:numPr>
        <w:jc w:val="both"/>
        <w:outlineLvl w:val="0"/>
        <w:rPr>
          <w:rFonts w:ascii="Times New Roman" w:hAnsi="Times New Roman" w:cs="Times New Roman"/>
        </w:rPr>
      </w:pPr>
      <w:r w:rsidRPr="001D48CD">
        <w:rPr>
          <w:rFonts w:ascii="Times New Roman" w:hAnsi="Times New Roman" w:cs="Times New Roman"/>
        </w:rPr>
        <w:t>проектом трудового договора с заведующим кафедрой.».</w:t>
      </w:r>
    </w:p>
    <w:p w:rsidR="0099635E" w:rsidRPr="001D48CD" w:rsidRDefault="0099635E" w:rsidP="00CD0210">
      <w:pPr>
        <w:pStyle w:val="22"/>
        <w:numPr>
          <w:ilvl w:val="1"/>
          <w:numId w:val="24"/>
        </w:numPr>
        <w:shd w:val="clear" w:color="auto" w:fill="auto"/>
        <w:tabs>
          <w:tab w:val="left" w:pos="1430"/>
        </w:tabs>
        <w:spacing w:after="0" w:line="240" w:lineRule="auto"/>
        <w:ind w:left="0" w:firstLine="426"/>
        <w:jc w:val="both"/>
        <w:rPr>
          <w:sz w:val="24"/>
          <w:szCs w:val="24"/>
        </w:rPr>
      </w:pPr>
      <w:r w:rsidRPr="001D48CD">
        <w:rPr>
          <w:sz w:val="24"/>
          <w:szCs w:val="24"/>
        </w:rPr>
        <w:t>Ответственность за проверку комплектности документов для участия в выборах и соблюдение установленных сроков их подачи возлагается на работников ОК.</w:t>
      </w:r>
    </w:p>
    <w:p w:rsidR="0099635E" w:rsidRPr="001D48CD" w:rsidRDefault="0099635E" w:rsidP="00F738E5">
      <w:pPr>
        <w:pStyle w:val="22"/>
        <w:numPr>
          <w:ilvl w:val="1"/>
          <w:numId w:val="24"/>
        </w:numPr>
        <w:shd w:val="clear" w:color="auto" w:fill="auto"/>
        <w:tabs>
          <w:tab w:val="left" w:pos="1430"/>
        </w:tabs>
        <w:spacing w:after="0" w:line="240" w:lineRule="auto"/>
        <w:ind w:left="0" w:firstLine="420"/>
        <w:jc w:val="both"/>
        <w:rPr>
          <w:sz w:val="24"/>
          <w:szCs w:val="24"/>
        </w:rPr>
      </w:pPr>
      <w:r w:rsidRPr="001D48CD">
        <w:rPr>
          <w:sz w:val="24"/>
          <w:szCs w:val="24"/>
        </w:rPr>
        <w:t>Документы претендента, который был не допущен к участию в выборах, возвращаются работником ОК лично претенденту либо почтовым отправлением с обязательным указанием причины отказа в допуске к участию в выборах.</w:t>
      </w:r>
    </w:p>
    <w:p w:rsidR="0099635E" w:rsidRPr="001D48CD" w:rsidRDefault="0099635E" w:rsidP="00F738E5">
      <w:pPr>
        <w:pStyle w:val="22"/>
        <w:numPr>
          <w:ilvl w:val="1"/>
          <w:numId w:val="24"/>
        </w:numPr>
        <w:shd w:val="clear" w:color="auto" w:fill="auto"/>
        <w:tabs>
          <w:tab w:val="left" w:pos="1430"/>
        </w:tabs>
        <w:spacing w:after="0" w:line="240" w:lineRule="auto"/>
        <w:ind w:left="0" w:firstLine="420"/>
        <w:jc w:val="both"/>
        <w:rPr>
          <w:sz w:val="24"/>
          <w:szCs w:val="24"/>
        </w:rPr>
      </w:pPr>
      <w:r w:rsidRPr="001D48CD">
        <w:rPr>
          <w:sz w:val="24"/>
          <w:szCs w:val="24"/>
        </w:rPr>
        <w:t xml:space="preserve">По завершению срока приема документов на выборы их комплект передается начальником ОК проректору по </w:t>
      </w:r>
      <w:r w:rsidR="008B0261" w:rsidRPr="001D48CD">
        <w:rPr>
          <w:sz w:val="24"/>
          <w:szCs w:val="24"/>
        </w:rPr>
        <w:t xml:space="preserve">ОД </w:t>
      </w:r>
      <w:r w:rsidRPr="001D48CD">
        <w:rPr>
          <w:sz w:val="24"/>
          <w:szCs w:val="24"/>
        </w:rPr>
        <w:t xml:space="preserve"> для проверки базового образования претендента, соответствия претендента квалификационным характеристикам по должности, а также соблюдения ограничений, иных требований законодательства в рамках организации и обеспечения учебного процесса.</w:t>
      </w:r>
    </w:p>
    <w:p w:rsidR="0099635E" w:rsidRPr="001D48CD" w:rsidRDefault="0099635E" w:rsidP="00740B42">
      <w:pPr>
        <w:pStyle w:val="22"/>
        <w:shd w:val="clear" w:color="auto" w:fill="auto"/>
        <w:spacing w:after="0" w:line="240" w:lineRule="auto"/>
        <w:ind w:firstLine="420"/>
        <w:jc w:val="both"/>
        <w:rPr>
          <w:sz w:val="24"/>
          <w:szCs w:val="24"/>
        </w:rPr>
      </w:pPr>
      <w:r w:rsidRPr="001D48CD">
        <w:rPr>
          <w:sz w:val="24"/>
          <w:szCs w:val="24"/>
        </w:rPr>
        <w:t>Результат проверки отражается в резолюции проректора по УР на заявлении претендента о допуске к выборам на замещение вакантной должности.</w:t>
      </w:r>
    </w:p>
    <w:p w:rsidR="0099635E" w:rsidRPr="001D48CD" w:rsidRDefault="0099635E" w:rsidP="00F738E5">
      <w:pPr>
        <w:pStyle w:val="22"/>
        <w:numPr>
          <w:ilvl w:val="1"/>
          <w:numId w:val="24"/>
        </w:numPr>
        <w:shd w:val="clear" w:color="auto" w:fill="auto"/>
        <w:tabs>
          <w:tab w:val="left" w:pos="1430"/>
        </w:tabs>
        <w:spacing w:after="0" w:line="240" w:lineRule="auto"/>
        <w:jc w:val="both"/>
        <w:rPr>
          <w:sz w:val="24"/>
          <w:szCs w:val="24"/>
        </w:rPr>
      </w:pPr>
      <w:r w:rsidRPr="001D48CD">
        <w:rPr>
          <w:sz w:val="24"/>
          <w:szCs w:val="24"/>
        </w:rPr>
        <w:t>Претендент не допускается к участию в выборам в случае:</w:t>
      </w:r>
    </w:p>
    <w:p w:rsidR="0099635E" w:rsidRPr="001D48CD" w:rsidRDefault="0099635E" w:rsidP="00F738E5">
      <w:pPr>
        <w:pStyle w:val="22"/>
        <w:numPr>
          <w:ilvl w:val="0"/>
          <w:numId w:val="25"/>
        </w:numPr>
        <w:shd w:val="clear" w:color="auto" w:fill="auto"/>
        <w:tabs>
          <w:tab w:val="left" w:pos="1430"/>
        </w:tabs>
        <w:spacing w:after="0" w:line="240" w:lineRule="auto"/>
        <w:jc w:val="both"/>
        <w:rPr>
          <w:sz w:val="24"/>
          <w:szCs w:val="24"/>
        </w:rPr>
      </w:pPr>
      <w:r w:rsidRPr="001D48CD">
        <w:rPr>
          <w:sz w:val="24"/>
          <w:szCs w:val="24"/>
        </w:rPr>
        <w:t>несоответствия претендента требованиям, установленным настоящим Положением;</w:t>
      </w:r>
    </w:p>
    <w:p w:rsidR="0099635E" w:rsidRPr="001D48CD" w:rsidRDefault="0099635E" w:rsidP="00F738E5">
      <w:pPr>
        <w:pStyle w:val="22"/>
        <w:numPr>
          <w:ilvl w:val="0"/>
          <w:numId w:val="25"/>
        </w:numPr>
        <w:shd w:val="clear" w:color="auto" w:fill="auto"/>
        <w:tabs>
          <w:tab w:val="left" w:pos="1430"/>
        </w:tabs>
        <w:spacing w:after="0" w:line="240" w:lineRule="auto"/>
        <w:jc w:val="both"/>
        <w:rPr>
          <w:sz w:val="24"/>
          <w:szCs w:val="24"/>
        </w:rPr>
      </w:pPr>
      <w:r w:rsidRPr="001D48CD">
        <w:rPr>
          <w:sz w:val="24"/>
          <w:szCs w:val="24"/>
        </w:rPr>
        <w:t>несоответствия представленных документов требованиям, установленным настоящим Положением;</w:t>
      </w:r>
    </w:p>
    <w:p w:rsidR="0099635E" w:rsidRPr="001D48CD" w:rsidRDefault="0099635E" w:rsidP="00F738E5">
      <w:pPr>
        <w:pStyle w:val="22"/>
        <w:numPr>
          <w:ilvl w:val="0"/>
          <w:numId w:val="25"/>
        </w:numPr>
        <w:shd w:val="clear" w:color="auto" w:fill="auto"/>
        <w:tabs>
          <w:tab w:val="left" w:pos="1418"/>
        </w:tabs>
        <w:spacing w:after="0" w:line="240" w:lineRule="auto"/>
        <w:jc w:val="both"/>
        <w:rPr>
          <w:sz w:val="24"/>
          <w:szCs w:val="24"/>
        </w:rPr>
      </w:pPr>
      <w:r w:rsidRPr="001D48CD">
        <w:rPr>
          <w:sz w:val="24"/>
          <w:szCs w:val="24"/>
        </w:rPr>
        <w:t>непредставления документов, установленных настоящим Положением;</w:t>
      </w:r>
    </w:p>
    <w:p w:rsidR="0099635E" w:rsidRPr="001D48CD" w:rsidRDefault="0099635E" w:rsidP="00F738E5">
      <w:pPr>
        <w:pStyle w:val="22"/>
        <w:numPr>
          <w:ilvl w:val="0"/>
          <w:numId w:val="25"/>
        </w:numPr>
        <w:shd w:val="clear" w:color="auto" w:fill="auto"/>
        <w:tabs>
          <w:tab w:val="left" w:pos="1418"/>
        </w:tabs>
        <w:spacing w:after="0" w:line="240" w:lineRule="auto"/>
        <w:jc w:val="both"/>
        <w:rPr>
          <w:sz w:val="24"/>
          <w:szCs w:val="24"/>
        </w:rPr>
      </w:pPr>
      <w:r w:rsidRPr="001D48CD">
        <w:rPr>
          <w:sz w:val="24"/>
          <w:szCs w:val="24"/>
        </w:rPr>
        <w:t>нарушения сроков представления документов, установленных настоящим Положением.</w:t>
      </w:r>
    </w:p>
    <w:p w:rsidR="0099635E" w:rsidRPr="001D48CD" w:rsidRDefault="0099635E" w:rsidP="00F738E5">
      <w:pPr>
        <w:pStyle w:val="22"/>
        <w:numPr>
          <w:ilvl w:val="1"/>
          <w:numId w:val="24"/>
        </w:numPr>
        <w:shd w:val="clear" w:color="auto" w:fill="auto"/>
        <w:tabs>
          <w:tab w:val="left" w:pos="1418"/>
        </w:tabs>
        <w:spacing w:after="0" w:line="240" w:lineRule="auto"/>
        <w:ind w:left="0" w:firstLine="426"/>
        <w:jc w:val="both"/>
        <w:rPr>
          <w:sz w:val="24"/>
          <w:szCs w:val="24"/>
        </w:rPr>
      </w:pPr>
      <w:r w:rsidRPr="001D48CD">
        <w:rPr>
          <w:sz w:val="24"/>
          <w:szCs w:val="24"/>
        </w:rPr>
        <w:t>По результатам проверки, ОК до директоров институтов и заведующих кафедрами доводится информация о претендентах, участвующих в выборах на замещение вакантных должностей заведующих кафедрами по соответствующей кафедре.</w:t>
      </w:r>
    </w:p>
    <w:p w:rsidR="0099635E" w:rsidRPr="001D48CD" w:rsidRDefault="0099635E" w:rsidP="00F738E5">
      <w:pPr>
        <w:pStyle w:val="22"/>
        <w:numPr>
          <w:ilvl w:val="1"/>
          <w:numId w:val="24"/>
        </w:numPr>
        <w:shd w:val="clear" w:color="auto" w:fill="auto"/>
        <w:tabs>
          <w:tab w:val="left" w:pos="1418"/>
        </w:tabs>
        <w:spacing w:after="0" w:line="240" w:lineRule="auto"/>
        <w:ind w:left="0" w:firstLine="426"/>
        <w:jc w:val="both"/>
        <w:rPr>
          <w:sz w:val="24"/>
          <w:szCs w:val="24"/>
        </w:rPr>
      </w:pPr>
      <w:r w:rsidRPr="001D48CD">
        <w:rPr>
          <w:sz w:val="24"/>
          <w:szCs w:val="24"/>
        </w:rPr>
        <w:t>В соответствии с полученной информацией в срок не более 5 календарных дней со дня истечения срока подачи документов от претендентов проводится заседание кафедры по рассмотрению претендентов на должность заведующего кафедрой.</w:t>
      </w:r>
    </w:p>
    <w:p w:rsidR="0099635E" w:rsidRPr="001D48CD" w:rsidRDefault="0099635E" w:rsidP="00F738E5">
      <w:pPr>
        <w:pStyle w:val="22"/>
        <w:numPr>
          <w:ilvl w:val="1"/>
          <w:numId w:val="24"/>
        </w:numPr>
        <w:shd w:val="clear" w:color="auto" w:fill="auto"/>
        <w:tabs>
          <w:tab w:val="left" w:pos="1418"/>
        </w:tabs>
        <w:spacing w:after="0" w:line="240" w:lineRule="auto"/>
        <w:ind w:left="0" w:firstLine="420"/>
        <w:jc w:val="both"/>
        <w:rPr>
          <w:sz w:val="24"/>
          <w:szCs w:val="24"/>
        </w:rPr>
      </w:pPr>
      <w:r w:rsidRPr="001D48CD">
        <w:rPr>
          <w:sz w:val="24"/>
          <w:szCs w:val="24"/>
        </w:rPr>
        <w:t>Заседание кафедры проводит директор института или проректор. Заседание кафедры правомочно, если на заседании присутствуют не менее 2/3 штатных педагогических работников кафедры.</w:t>
      </w:r>
    </w:p>
    <w:p w:rsidR="0099635E" w:rsidRPr="001D48CD" w:rsidRDefault="0099635E" w:rsidP="00F738E5">
      <w:pPr>
        <w:pStyle w:val="22"/>
        <w:numPr>
          <w:ilvl w:val="1"/>
          <w:numId w:val="24"/>
        </w:numPr>
        <w:shd w:val="clear" w:color="auto" w:fill="auto"/>
        <w:tabs>
          <w:tab w:val="left" w:pos="1418"/>
        </w:tabs>
        <w:spacing w:after="0" w:line="240" w:lineRule="auto"/>
        <w:ind w:left="0" w:firstLine="420"/>
        <w:jc w:val="both"/>
        <w:rPr>
          <w:sz w:val="24"/>
          <w:szCs w:val="24"/>
        </w:rPr>
      </w:pPr>
      <w:r w:rsidRPr="001D48CD">
        <w:rPr>
          <w:sz w:val="24"/>
          <w:szCs w:val="24"/>
        </w:rPr>
        <w:t>На заседании председательствующий дает претендентам краткую характеристику.</w:t>
      </w:r>
    </w:p>
    <w:p w:rsidR="0099635E" w:rsidRPr="001D48CD" w:rsidRDefault="0099635E" w:rsidP="00F738E5">
      <w:pPr>
        <w:pStyle w:val="22"/>
        <w:numPr>
          <w:ilvl w:val="1"/>
          <w:numId w:val="24"/>
        </w:numPr>
        <w:shd w:val="clear" w:color="auto" w:fill="auto"/>
        <w:tabs>
          <w:tab w:val="left" w:pos="1418"/>
        </w:tabs>
        <w:spacing w:after="0" w:line="240" w:lineRule="auto"/>
        <w:ind w:left="0" w:firstLine="426"/>
        <w:jc w:val="both"/>
        <w:rPr>
          <w:sz w:val="24"/>
          <w:szCs w:val="24"/>
        </w:rPr>
      </w:pPr>
      <w:r w:rsidRPr="001D48CD">
        <w:rPr>
          <w:sz w:val="24"/>
          <w:szCs w:val="24"/>
        </w:rPr>
        <w:t>В ходе заседания каждому претенденту предоставляется право изложить свою предвыборную программу.</w:t>
      </w:r>
    </w:p>
    <w:p w:rsidR="0099635E" w:rsidRPr="001D48CD" w:rsidRDefault="0099635E" w:rsidP="00F738E5">
      <w:pPr>
        <w:pStyle w:val="22"/>
        <w:numPr>
          <w:ilvl w:val="1"/>
          <w:numId w:val="24"/>
        </w:numPr>
        <w:shd w:val="clear" w:color="auto" w:fill="auto"/>
        <w:tabs>
          <w:tab w:val="left" w:pos="1418"/>
        </w:tabs>
        <w:spacing w:after="0" w:line="240" w:lineRule="auto"/>
        <w:ind w:left="0" w:firstLine="426"/>
        <w:jc w:val="both"/>
        <w:rPr>
          <w:sz w:val="24"/>
          <w:szCs w:val="24"/>
        </w:rPr>
      </w:pPr>
      <w:r w:rsidRPr="001D48CD">
        <w:rPr>
          <w:sz w:val="24"/>
          <w:szCs w:val="24"/>
        </w:rPr>
        <w:t>Кафедра тайным или открытым голосованием принимает решение по каждой из выдвинутых кандидатур. Решение кафедры о вынесении рекомендации к прохождению выборов на должность заведующего кафедрой принимается по решению кафедры открытым или тайным голосованием.</w:t>
      </w:r>
    </w:p>
    <w:p w:rsidR="0099635E" w:rsidRPr="001D48CD" w:rsidRDefault="0099635E" w:rsidP="00740B42">
      <w:pPr>
        <w:pStyle w:val="22"/>
        <w:shd w:val="clear" w:color="auto" w:fill="auto"/>
        <w:spacing w:after="0" w:line="240" w:lineRule="auto"/>
        <w:ind w:firstLine="426"/>
        <w:jc w:val="both"/>
        <w:rPr>
          <w:sz w:val="24"/>
          <w:szCs w:val="24"/>
        </w:rPr>
      </w:pPr>
      <w:r w:rsidRPr="001D48CD">
        <w:rPr>
          <w:sz w:val="24"/>
          <w:szCs w:val="24"/>
        </w:rPr>
        <w:t>Участие в голосовании по данному вопросу могут принимать только штатные педагогические работники кафедры.</w:t>
      </w:r>
    </w:p>
    <w:p w:rsidR="0099635E" w:rsidRPr="001D48CD" w:rsidRDefault="0099635E" w:rsidP="00F738E5">
      <w:pPr>
        <w:pStyle w:val="22"/>
        <w:numPr>
          <w:ilvl w:val="1"/>
          <w:numId w:val="24"/>
        </w:numPr>
        <w:shd w:val="clear" w:color="auto" w:fill="auto"/>
        <w:tabs>
          <w:tab w:val="left" w:pos="1418"/>
        </w:tabs>
        <w:spacing w:after="0" w:line="240" w:lineRule="auto"/>
        <w:ind w:left="0" w:firstLine="426"/>
        <w:jc w:val="both"/>
        <w:rPr>
          <w:sz w:val="24"/>
          <w:szCs w:val="24"/>
        </w:rPr>
      </w:pPr>
      <w:r w:rsidRPr="001D48CD">
        <w:rPr>
          <w:sz w:val="24"/>
          <w:szCs w:val="24"/>
        </w:rPr>
        <w:t xml:space="preserve">Для проведения тайного голосования составляются бюллетени для голосования (Приложение № 7), заполняется протокол счетной комиссии (Приложение № </w:t>
      </w:r>
      <w:r w:rsidRPr="001D48CD">
        <w:rPr>
          <w:sz w:val="24"/>
          <w:szCs w:val="24"/>
        </w:rPr>
        <w:lastRenderedPageBreak/>
        <w:t>9, 10). Результаты голосования отражаются в протоколе заседания кафедры.</w:t>
      </w:r>
    </w:p>
    <w:p w:rsidR="0099635E" w:rsidRPr="001D48CD" w:rsidRDefault="0099635E" w:rsidP="00740B42">
      <w:pPr>
        <w:pStyle w:val="22"/>
        <w:shd w:val="clear" w:color="auto" w:fill="auto"/>
        <w:spacing w:after="0" w:line="240" w:lineRule="auto"/>
        <w:ind w:firstLine="420"/>
        <w:jc w:val="both"/>
        <w:rPr>
          <w:sz w:val="24"/>
          <w:szCs w:val="24"/>
        </w:rPr>
      </w:pPr>
      <w:r w:rsidRPr="001D48CD">
        <w:rPr>
          <w:sz w:val="24"/>
          <w:szCs w:val="24"/>
        </w:rPr>
        <w:t>Бюллетени для тайного голосования выдаются участникам заседания кафедры под подпись в явочном листе (Приложение № 11, 12).</w:t>
      </w:r>
    </w:p>
    <w:p w:rsidR="0099635E" w:rsidRPr="001D48CD" w:rsidRDefault="0099635E" w:rsidP="00F738E5">
      <w:pPr>
        <w:pStyle w:val="22"/>
        <w:numPr>
          <w:ilvl w:val="1"/>
          <w:numId w:val="24"/>
        </w:numPr>
        <w:shd w:val="clear" w:color="auto" w:fill="auto"/>
        <w:tabs>
          <w:tab w:val="left" w:pos="1418"/>
        </w:tabs>
        <w:spacing w:after="0" w:line="240" w:lineRule="auto"/>
        <w:ind w:left="0" w:firstLine="420"/>
        <w:jc w:val="both"/>
        <w:rPr>
          <w:sz w:val="24"/>
          <w:szCs w:val="24"/>
        </w:rPr>
      </w:pPr>
      <w:r w:rsidRPr="001D48CD">
        <w:rPr>
          <w:sz w:val="24"/>
          <w:szCs w:val="24"/>
        </w:rPr>
        <w:t>Рекомендованным к прохождению выборов на должность заведующего кафедрой считается претендент, получивший наибольшее число голосов, но не менее 50 % плюс один голос от числа принявших участие в голосовании.</w:t>
      </w:r>
    </w:p>
    <w:p w:rsidR="0099635E" w:rsidRPr="001D48CD" w:rsidRDefault="0099635E" w:rsidP="00F738E5">
      <w:pPr>
        <w:pStyle w:val="22"/>
        <w:numPr>
          <w:ilvl w:val="1"/>
          <w:numId w:val="24"/>
        </w:numPr>
        <w:shd w:val="clear" w:color="auto" w:fill="auto"/>
        <w:tabs>
          <w:tab w:val="left" w:pos="1418"/>
        </w:tabs>
        <w:spacing w:after="0" w:line="240" w:lineRule="auto"/>
        <w:ind w:left="0" w:firstLine="426"/>
        <w:jc w:val="both"/>
        <w:rPr>
          <w:sz w:val="24"/>
          <w:szCs w:val="24"/>
        </w:rPr>
      </w:pPr>
      <w:r w:rsidRPr="001D48CD">
        <w:rPr>
          <w:sz w:val="24"/>
          <w:szCs w:val="24"/>
        </w:rPr>
        <w:t>По каждому претенденту составляется мотивированное заключение кафедры (Приложение № 13) и выписка из протокола заседания кафедры (Приложение № 14), которые доводится секретарем заседания кафедры секретарю Ученого совета университета не позднее, чем за 3 дня до заседания Ученого совета университета, указанного в объявлении о проведении выборов.</w:t>
      </w:r>
    </w:p>
    <w:p w:rsidR="0099635E" w:rsidRPr="001D48CD" w:rsidRDefault="0099635E" w:rsidP="00F738E5">
      <w:pPr>
        <w:pStyle w:val="22"/>
        <w:numPr>
          <w:ilvl w:val="1"/>
          <w:numId w:val="24"/>
        </w:numPr>
        <w:shd w:val="clear" w:color="auto" w:fill="auto"/>
        <w:tabs>
          <w:tab w:val="left" w:pos="1418"/>
        </w:tabs>
        <w:spacing w:after="0" w:line="240" w:lineRule="auto"/>
        <w:ind w:left="0" w:firstLine="426"/>
        <w:jc w:val="both"/>
        <w:rPr>
          <w:sz w:val="24"/>
          <w:szCs w:val="24"/>
        </w:rPr>
      </w:pPr>
      <w:r w:rsidRPr="001D48CD">
        <w:rPr>
          <w:sz w:val="24"/>
          <w:szCs w:val="24"/>
        </w:rPr>
        <w:t>Заседание Ученого совета университета проводит председатель (заместитель председателя) совета при наличии кворума (присутствие не менее 2/3 членов совета).</w:t>
      </w:r>
    </w:p>
    <w:p w:rsidR="0099635E" w:rsidRPr="001D48CD" w:rsidRDefault="0099635E" w:rsidP="00F738E5">
      <w:pPr>
        <w:pStyle w:val="22"/>
        <w:numPr>
          <w:ilvl w:val="1"/>
          <w:numId w:val="24"/>
        </w:numPr>
        <w:shd w:val="clear" w:color="auto" w:fill="auto"/>
        <w:tabs>
          <w:tab w:val="left" w:pos="1418"/>
        </w:tabs>
        <w:spacing w:after="0" w:line="240" w:lineRule="auto"/>
        <w:ind w:left="142" w:firstLine="425"/>
        <w:jc w:val="both"/>
        <w:rPr>
          <w:sz w:val="24"/>
          <w:szCs w:val="24"/>
        </w:rPr>
      </w:pPr>
      <w:r w:rsidRPr="001D48CD">
        <w:rPr>
          <w:sz w:val="24"/>
          <w:szCs w:val="24"/>
        </w:rPr>
        <w:t>Дата, время и место проведения заседания Ученого совета университета должны строго соответствовать данным, указанным в объявлении о выборах.</w:t>
      </w:r>
    </w:p>
    <w:p w:rsidR="0099635E" w:rsidRPr="001D48CD" w:rsidRDefault="0099635E" w:rsidP="00F738E5">
      <w:pPr>
        <w:pStyle w:val="22"/>
        <w:numPr>
          <w:ilvl w:val="1"/>
          <w:numId w:val="24"/>
        </w:numPr>
        <w:shd w:val="clear" w:color="auto" w:fill="auto"/>
        <w:tabs>
          <w:tab w:val="left" w:pos="1418"/>
        </w:tabs>
        <w:spacing w:after="0" w:line="240" w:lineRule="auto"/>
        <w:ind w:left="142" w:firstLine="425"/>
        <w:jc w:val="both"/>
        <w:rPr>
          <w:sz w:val="24"/>
          <w:szCs w:val="24"/>
        </w:rPr>
      </w:pPr>
      <w:r w:rsidRPr="001D48CD">
        <w:rPr>
          <w:sz w:val="24"/>
          <w:szCs w:val="24"/>
        </w:rPr>
        <w:t>Претендент имеет право присутствовать при рассмотрении его кандидатуры.</w:t>
      </w:r>
    </w:p>
    <w:p w:rsidR="0099635E" w:rsidRPr="001D48CD" w:rsidRDefault="0099635E" w:rsidP="00F738E5">
      <w:pPr>
        <w:pStyle w:val="22"/>
        <w:numPr>
          <w:ilvl w:val="1"/>
          <w:numId w:val="24"/>
        </w:numPr>
        <w:shd w:val="clear" w:color="auto" w:fill="auto"/>
        <w:tabs>
          <w:tab w:val="left" w:pos="1418"/>
        </w:tabs>
        <w:spacing w:after="0" w:line="240" w:lineRule="auto"/>
        <w:ind w:left="0" w:firstLine="567"/>
        <w:jc w:val="both"/>
        <w:rPr>
          <w:sz w:val="24"/>
          <w:szCs w:val="24"/>
        </w:rPr>
      </w:pPr>
      <w:r w:rsidRPr="001D48CD">
        <w:rPr>
          <w:sz w:val="24"/>
          <w:szCs w:val="24"/>
        </w:rPr>
        <w:t>Неявка претендента на заседание Ученого совета университета не является препятствием для проведения выборов.</w:t>
      </w:r>
    </w:p>
    <w:p w:rsidR="00F738E5" w:rsidRPr="001D48CD" w:rsidRDefault="00F738E5" w:rsidP="00F738E5">
      <w:pPr>
        <w:pStyle w:val="a4"/>
        <w:widowControl/>
        <w:numPr>
          <w:ilvl w:val="1"/>
          <w:numId w:val="24"/>
        </w:numPr>
        <w:ind w:left="0" w:firstLine="567"/>
        <w:jc w:val="both"/>
        <w:outlineLvl w:val="0"/>
        <w:rPr>
          <w:rFonts w:ascii="Times New Roman" w:hAnsi="Times New Roman" w:cs="Times New Roman"/>
        </w:rPr>
      </w:pPr>
      <w:r w:rsidRPr="001D48CD">
        <w:rPr>
          <w:rFonts w:ascii="Times New Roman" w:hAnsi="Times New Roman" w:cs="Times New Roman"/>
        </w:rPr>
        <w:t>Решение Ученого совета университета об избрании с указанием срока избрания (неопределенный срок или определенный срок в пределах не менее трех лет и не более пяти лет) принимается тайным голосованием. В случае если трудовой договор между заведующим кафедрой и Университетом заключается для выполнения определенной работы, носящей заведомо срочный (временный) характер, допускается избрание по конкурсу на срок менее трех лет, но не менее чем на один год.».</w:t>
      </w:r>
    </w:p>
    <w:p w:rsidR="0099635E" w:rsidRPr="001D48CD" w:rsidRDefault="0099635E" w:rsidP="00F738E5">
      <w:pPr>
        <w:pStyle w:val="22"/>
        <w:numPr>
          <w:ilvl w:val="1"/>
          <w:numId w:val="24"/>
        </w:numPr>
        <w:shd w:val="clear" w:color="auto" w:fill="auto"/>
        <w:tabs>
          <w:tab w:val="left" w:pos="1418"/>
        </w:tabs>
        <w:spacing w:after="0" w:line="240" w:lineRule="auto"/>
        <w:ind w:left="0" w:firstLine="567"/>
        <w:jc w:val="both"/>
        <w:rPr>
          <w:sz w:val="24"/>
          <w:szCs w:val="24"/>
        </w:rPr>
      </w:pPr>
      <w:r w:rsidRPr="001D48CD">
        <w:rPr>
          <w:sz w:val="24"/>
          <w:szCs w:val="24"/>
        </w:rPr>
        <w:t>Участие в голосовании могут принимать только члены Ученого совета университета.</w:t>
      </w:r>
    </w:p>
    <w:p w:rsidR="0099635E" w:rsidRPr="001D48CD" w:rsidRDefault="0099635E" w:rsidP="00F738E5">
      <w:pPr>
        <w:pStyle w:val="22"/>
        <w:numPr>
          <w:ilvl w:val="1"/>
          <w:numId w:val="24"/>
        </w:numPr>
        <w:shd w:val="clear" w:color="auto" w:fill="auto"/>
        <w:tabs>
          <w:tab w:val="left" w:pos="1418"/>
        </w:tabs>
        <w:spacing w:after="0" w:line="240" w:lineRule="auto"/>
        <w:ind w:left="0" w:firstLine="567"/>
        <w:jc w:val="both"/>
        <w:rPr>
          <w:sz w:val="24"/>
          <w:szCs w:val="24"/>
        </w:rPr>
      </w:pPr>
      <w:r w:rsidRPr="001D48CD">
        <w:rPr>
          <w:sz w:val="24"/>
          <w:szCs w:val="24"/>
        </w:rPr>
        <w:t>Для проведения тайного голосования на Ученом совете университета применяются стандартные формы бюллетеней для голосования, протоколов счетной комиссии и явочных листов.</w:t>
      </w:r>
    </w:p>
    <w:p w:rsidR="0099635E" w:rsidRPr="001D48CD" w:rsidRDefault="0099635E" w:rsidP="00F738E5">
      <w:pPr>
        <w:pStyle w:val="22"/>
        <w:numPr>
          <w:ilvl w:val="1"/>
          <w:numId w:val="24"/>
        </w:numPr>
        <w:shd w:val="clear" w:color="auto" w:fill="auto"/>
        <w:tabs>
          <w:tab w:val="left" w:pos="1418"/>
        </w:tabs>
        <w:spacing w:after="0" w:line="240" w:lineRule="auto"/>
        <w:ind w:left="0" w:firstLine="567"/>
        <w:jc w:val="both"/>
        <w:rPr>
          <w:sz w:val="24"/>
          <w:szCs w:val="24"/>
        </w:rPr>
      </w:pPr>
      <w:r w:rsidRPr="001D48CD">
        <w:rPr>
          <w:sz w:val="24"/>
          <w:szCs w:val="24"/>
        </w:rPr>
        <w:t>Результаты голосования отражаются в протоколе заседания Ученого совета университета.</w:t>
      </w:r>
    </w:p>
    <w:p w:rsidR="0099635E" w:rsidRPr="001D48CD" w:rsidRDefault="0099635E" w:rsidP="00F738E5">
      <w:pPr>
        <w:pStyle w:val="22"/>
        <w:numPr>
          <w:ilvl w:val="1"/>
          <w:numId w:val="24"/>
        </w:numPr>
        <w:shd w:val="clear" w:color="auto" w:fill="auto"/>
        <w:tabs>
          <w:tab w:val="left" w:pos="1418"/>
        </w:tabs>
        <w:spacing w:after="0" w:line="240" w:lineRule="auto"/>
        <w:ind w:left="0" w:firstLine="567"/>
        <w:jc w:val="both"/>
        <w:rPr>
          <w:sz w:val="24"/>
          <w:szCs w:val="24"/>
        </w:rPr>
      </w:pPr>
      <w:r w:rsidRPr="001D48CD">
        <w:rPr>
          <w:sz w:val="24"/>
          <w:szCs w:val="24"/>
        </w:rPr>
        <w:t>Избранным считается претендент, получивший путем тайного голосования</w:t>
      </w:r>
    </w:p>
    <w:p w:rsidR="0099635E" w:rsidRPr="001D48CD" w:rsidRDefault="0099635E" w:rsidP="002F1F73">
      <w:pPr>
        <w:pStyle w:val="22"/>
        <w:shd w:val="clear" w:color="auto" w:fill="auto"/>
        <w:tabs>
          <w:tab w:val="left" w:pos="678"/>
        </w:tabs>
        <w:spacing w:after="0" w:line="240" w:lineRule="auto"/>
        <w:ind w:firstLine="0"/>
        <w:jc w:val="both"/>
        <w:rPr>
          <w:sz w:val="24"/>
          <w:szCs w:val="24"/>
        </w:rPr>
      </w:pPr>
      <w:r w:rsidRPr="001D48CD">
        <w:rPr>
          <w:sz w:val="24"/>
          <w:szCs w:val="24"/>
        </w:rPr>
        <w:t>не менее 50% плюс один голос членов Ученого совета университета от числа принявших участие в голосовании. Если голосование проводилось по единственному претенденту и он не набрал необходимого количества голосов, выборы признаются несостоявшимися. Если голосование проводилось по двум и более претендентам и никто из них не набрал необходимого количества голосов, то проводится второй тур избрания, при котором повторное тайное голосование проводится по двум претендентам, получившим наибольшее количество голосов в первом туре избрания. Если при повторном тайном голосовании никто из претендентов не набрал более половины голосов, выборы признаются несостоявшимися.</w:t>
      </w:r>
    </w:p>
    <w:p w:rsidR="0099635E" w:rsidRPr="001D48CD" w:rsidRDefault="0099635E" w:rsidP="0099635E">
      <w:pPr>
        <w:pStyle w:val="22"/>
        <w:shd w:val="clear" w:color="auto" w:fill="auto"/>
        <w:spacing w:after="0" w:line="240" w:lineRule="auto"/>
        <w:ind w:firstLine="709"/>
        <w:jc w:val="both"/>
        <w:rPr>
          <w:sz w:val="24"/>
          <w:szCs w:val="24"/>
        </w:rPr>
      </w:pPr>
      <w:r w:rsidRPr="001D48CD">
        <w:rPr>
          <w:sz w:val="24"/>
          <w:szCs w:val="24"/>
        </w:rPr>
        <w:t>Если на выборы не подано ни одного заявления или ни один из претендентов, подавших заявление, не был допущен к выборам, то выборы признаются несостоявшимися.</w:t>
      </w:r>
    </w:p>
    <w:p w:rsidR="0099635E" w:rsidRPr="001D48CD" w:rsidRDefault="0099635E" w:rsidP="00F738E5">
      <w:pPr>
        <w:pStyle w:val="22"/>
        <w:numPr>
          <w:ilvl w:val="1"/>
          <w:numId w:val="24"/>
        </w:numPr>
        <w:shd w:val="clear" w:color="auto" w:fill="auto"/>
        <w:tabs>
          <w:tab w:val="left" w:pos="1427"/>
        </w:tabs>
        <w:spacing w:after="0" w:line="240" w:lineRule="auto"/>
        <w:ind w:left="0" w:firstLine="567"/>
        <w:jc w:val="both"/>
        <w:rPr>
          <w:sz w:val="24"/>
          <w:szCs w:val="24"/>
        </w:rPr>
      </w:pPr>
      <w:r w:rsidRPr="001D48CD">
        <w:rPr>
          <w:sz w:val="24"/>
          <w:szCs w:val="24"/>
        </w:rPr>
        <w:t>Решение об избрании на должность заведующего кафедрой оформляется протоколом заседания Ученого совета университета.</w:t>
      </w:r>
    </w:p>
    <w:p w:rsidR="002F1F73" w:rsidRPr="001D48CD" w:rsidRDefault="002F1F73" w:rsidP="002F1F73">
      <w:pPr>
        <w:pStyle w:val="22"/>
        <w:shd w:val="clear" w:color="auto" w:fill="auto"/>
        <w:tabs>
          <w:tab w:val="left" w:pos="1427"/>
        </w:tabs>
        <w:spacing w:after="0" w:line="240" w:lineRule="auto"/>
        <w:ind w:firstLine="0"/>
        <w:jc w:val="both"/>
        <w:rPr>
          <w:sz w:val="24"/>
          <w:szCs w:val="24"/>
        </w:rPr>
      </w:pPr>
    </w:p>
    <w:p w:rsidR="0099635E" w:rsidRPr="001D48CD" w:rsidRDefault="0099635E" w:rsidP="00F738E5">
      <w:pPr>
        <w:pStyle w:val="22"/>
        <w:numPr>
          <w:ilvl w:val="0"/>
          <w:numId w:val="24"/>
        </w:numPr>
        <w:shd w:val="clear" w:color="auto" w:fill="auto"/>
        <w:tabs>
          <w:tab w:val="left" w:pos="1141"/>
        </w:tabs>
        <w:spacing w:after="0" w:line="240" w:lineRule="auto"/>
        <w:ind w:left="0" w:firstLine="567"/>
        <w:jc w:val="center"/>
        <w:rPr>
          <w:sz w:val="24"/>
          <w:szCs w:val="24"/>
        </w:rPr>
      </w:pPr>
      <w:r w:rsidRPr="001D48CD">
        <w:rPr>
          <w:sz w:val="24"/>
          <w:szCs w:val="24"/>
        </w:rPr>
        <w:t>Оформление и заключение трудового договора по итогам конкурса/выборов</w:t>
      </w:r>
    </w:p>
    <w:p w:rsidR="002F1F73" w:rsidRPr="001D48CD" w:rsidRDefault="002F1F73" w:rsidP="001E432F">
      <w:pPr>
        <w:pStyle w:val="22"/>
        <w:shd w:val="clear" w:color="auto" w:fill="auto"/>
        <w:tabs>
          <w:tab w:val="left" w:pos="1141"/>
        </w:tabs>
        <w:spacing w:after="0" w:line="240" w:lineRule="auto"/>
        <w:ind w:firstLine="567"/>
        <w:jc w:val="center"/>
        <w:rPr>
          <w:sz w:val="24"/>
          <w:szCs w:val="24"/>
        </w:rPr>
      </w:pPr>
    </w:p>
    <w:p w:rsidR="0099635E" w:rsidRPr="001D48CD" w:rsidRDefault="00F738E5" w:rsidP="001E432F">
      <w:pPr>
        <w:pStyle w:val="22"/>
        <w:numPr>
          <w:ilvl w:val="1"/>
          <w:numId w:val="26"/>
        </w:numPr>
        <w:shd w:val="clear" w:color="auto" w:fill="auto"/>
        <w:tabs>
          <w:tab w:val="left" w:pos="1427"/>
        </w:tabs>
        <w:spacing w:after="0" w:line="240" w:lineRule="auto"/>
        <w:ind w:left="0" w:firstLine="567"/>
        <w:jc w:val="both"/>
        <w:rPr>
          <w:sz w:val="24"/>
          <w:szCs w:val="24"/>
        </w:rPr>
      </w:pPr>
      <w:r w:rsidRPr="001D48CD">
        <w:rPr>
          <w:sz w:val="24"/>
          <w:szCs w:val="24"/>
        </w:rPr>
        <w:t>«С лицом, успешно прошедшим конкурс/выборы на замещение должности педагогического работника, заключается трудовой договор, соответствующий сроку</w:t>
      </w:r>
    </w:p>
    <w:p w:rsidR="002F1F73" w:rsidRPr="001D48CD" w:rsidRDefault="002F1F73" w:rsidP="001E432F">
      <w:pPr>
        <w:pStyle w:val="22"/>
        <w:shd w:val="clear" w:color="auto" w:fill="auto"/>
        <w:tabs>
          <w:tab w:val="left" w:pos="1427"/>
        </w:tabs>
        <w:spacing w:after="0" w:line="240" w:lineRule="auto"/>
        <w:ind w:firstLine="567"/>
        <w:jc w:val="both"/>
        <w:rPr>
          <w:sz w:val="24"/>
          <w:szCs w:val="24"/>
        </w:rPr>
      </w:pPr>
      <w:r w:rsidRPr="001D48CD">
        <w:rPr>
          <w:sz w:val="24"/>
          <w:szCs w:val="24"/>
        </w:rPr>
        <w:t xml:space="preserve">избрания по конкурсу/выборам на замещение соответствующей должности, в </w:t>
      </w:r>
      <w:r w:rsidRPr="001D48CD">
        <w:rPr>
          <w:sz w:val="24"/>
          <w:szCs w:val="24"/>
        </w:rPr>
        <w:lastRenderedPageBreak/>
        <w:t>порядке, определенном трудовым законодательством</w:t>
      </w:r>
    </w:p>
    <w:p w:rsidR="002F1F73" w:rsidRPr="001D48CD" w:rsidRDefault="00F738E5" w:rsidP="001E432F">
      <w:pPr>
        <w:widowControl/>
        <w:ind w:firstLine="567"/>
        <w:jc w:val="both"/>
        <w:outlineLvl w:val="0"/>
        <w:rPr>
          <w:rFonts w:ascii="Times New Roman" w:hAnsi="Times New Roman" w:cs="Times New Roman"/>
        </w:rPr>
      </w:pPr>
      <w:r w:rsidRPr="001D48CD">
        <w:rPr>
          <w:rFonts w:ascii="Times New Roman" w:hAnsi="Times New Roman" w:cs="Times New Roman"/>
        </w:rPr>
        <w:t xml:space="preserve">5.2 </w:t>
      </w:r>
      <w:r w:rsidR="002F1F73" w:rsidRPr="001D48CD">
        <w:rPr>
          <w:rFonts w:ascii="Times New Roman" w:hAnsi="Times New Roman" w:cs="Times New Roman"/>
        </w:rPr>
        <w:t>«Трудовые договоры на замещение должностей педагогических работников могут заключаться как на неопределенный срок, так и на определенный срок (не менее трех лет и не более пяти лет).</w:t>
      </w:r>
    </w:p>
    <w:p w:rsidR="002F1F73" w:rsidRPr="001D48CD" w:rsidRDefault="002F1F73" w:rsidP="001E432F">
      <w:pPr>
        <w:widowControl/>
        <w:ind w:firstLine="567"/>
        <w:jc w:val="both"/>
        <w:outlineLvl w:val="0"/>
        <w:rPr>
          <w:rFonts w:ascii="Times New Roman" w:hAnsi="Times New Roman" w:cs="Times New Roman"/>
        </w:rPr>
      </w:pPr>
      <w:r w:rsidRPr="001D48CD">
        <w:rPr>
          <w:rFonts w:ascii="Times New Roman" w:hAnsi="Times New Roman" w:cs="Times New Roman"/>
        </w:rPr>
        <w:t>В случае если трудовой договор между педагогическим работником и Университетом заключается для выполнения определенной работы, носящей заведомо срочный (временный) характер, допускается заключение трудового договора на срок менее трех лет, но не менее чем на один год.».</w:t>
      </w:r>
    </w:p>
    <w:p w:rsidR="002F1F73" w:rsidRPr="001D48CD" w:rsidRDefault="00F738E5" w:rsidP="001E432F">
      <w:pPr>
        <w:pStyle w:val="a4"/>
        <w:widowControl/>
        <w:ind w:left="0" w:firstLine="567"/>
        <w:jc w:val="both"/>
        <w:outlineLvl w:val="0"/>
        <w:rPr>
          <w:rFonts w:ascii="Times New Roman" w:hAnsi="Times New Roman" w:cs="Times New Roman"/>
          <w:shd w:val="clear" w:color="auto" w:fill="FFFFFF"/>
        </w:rPr>
      </w:pPr>
      <w:r w:rsidRPr="001D48CD">
        <w:rPr>
          <w:rFonts w:ascii="Times New Roman" w:hAnsi="Times New Roman" w:cs="Times New Roman"/>
        </w:rPr>
        <w:t xml:space="preserve">5.3 </w:t>
      </w:r>
      <w:r w:rsidR="002F1F73" w:rsidRPr="001D48CD">
        <w:rPr>
          <w:rFonts w:ascii="Times New Roman" w:hAnsi="Times New Roman" w:cs="Times New Roman"/>
        </w:rPr>
        <w:t xml:space="preserve">«При избрании работника на замещение ранее занимаемой им по срочному трудовому договору должности педагогического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w:t>
      </w:r>
      <w:r w:rsidR="002F1F73" w:rsidRPr="001D48CD">
        <w:rPr>
          <w:rFonts w:ascii="Times New Roman" w:hAnsi="Times New Roman" w:cs="Times New Roman"/>
          <w:shd w:val="clear" w:color="auto" w:fill="FFFFFF"/>
        </w:rPr>
        <w:t>неопределенный срок или на срок избрания по конкурсу на замещение соответствующей должности в пределах не менее трех лет и не более пяти лет.».</w:t>
      </w:r>
    </w:p>
    <w:p w:rsidR="00BA6AE3" w:rsidRPr="001D48CD" w:rsidRDefault="00F738E5" w:rsidP="001E432F">
      <w:pPr>
        <w:widowControl/>
        <w:ind w:firstLine="567"/>
        <w:jc w:val="both"/>
        <w:outlineLvl w:val="0"/>
        <w:rPr>
          <w:rFonts w:ascii="Times New Roman" w:hAnsi="Times New Roman" w:cs="Times New Roman"/>
        </w:rPr>
      </w:pPr>
      <w:r w:rsidRPr="001D48CD">
        <w:rPr>
          <w:rFonts w:ascii="Times New Roman" w:hAnsi="Times New Roman" w:cs="Times New Roman"/>
        </w:rPr>
        <w:t xml:space="preserve">5.4 </w:t>
      </w:r>
      <w:r w:rsidR="00BA6AE3" w:rsidRPr="001D48CD">
        <w:rPr>
          <w:rFonts w:ascii="Times New Roman" w:hAnsi="Times New Roman" w:cs="Times New Roman"/>
        </w:rPr>
        <w:t xml:space="preserve">«При переводе на должность 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w:t>
      </w:r>
      <w:r w:rsidR="00BA6AE3" w:rsidRPr="001D48CD">
        <w:rPr>
          <w:rFonts w:ascii="Times New Roman" w:hAnsi="Times New Roman" w:cs="Times New Roman"/>
          <w:shd w:val="clear" w:color="auto" w:fill="FFFFFF"/>
        </w:rPr>
        <w:t>срок избрания по конкурсу на замещение соответствующей должности в пределах не менее трех лет и не более пяти лет</w:t>
      </w:r>
      <w:r w:rsidR="00BA6AE3" w:rsidRPr="001D48CD">
        <w:rPr>
          <w:rFonts w:ascii="Times New Roman" w:hAnsi="Times New Roman" w:cs="Times New Roman"/>
        </w:rPr>
        <w:t xml:space="preserve"> или на неопределенный срок.».</w:t>
      </w:r>
    </w:p>
    <w:p w:rsidR="0099635E" w:rsidRPr="001D48CD" w:rsidRDefault="0099635E" w:rsidP="00CD0210">
      <w:pPr>
        <w:pStyle w:val="22"/>
        <w:numPr>
          <w:ilvl w:val="1"/>
          <w:numId w:val="27"/>
        </w:numPr>
        <w:shd w:val="clear" w:color="auto" w:fill="auto"/>
        <w:tabs>
          <w:tab w:val="left" w:pos="1427"/>
        </w:tabs>
        <w:spacing w:after="0" w:line="240" w:lineRule="auto"/>
        <w:ind w:left="0" w:firstLine="567"/>
        <w:jc w:val="both"/>
        <w:rPr>
          <w:sz w:val="24"/>
          <w:szCs w:val="24"/>
        </w:rPr>
      </w:pPr>
      <w:r w:rsidRPr="001D48CD">
        <w:rPr>
          <w:sz w:val="24"/>
          <w:szCs w:val="24"/>
        </w:rPr>
        <w:t>По каждому претенденту секретарем Ученого совета формируется выписка из протокола заседания Ученого совета (Приложение № 18).</w:t>
      </w:r>
    </w:p>
    <w:p w:rsidR="0099635E" w:rsidRPr="001D48CD" w:rsidRDefault="0099635E" w:rsidP="002F1F73">
      <w:pPr>
        <w:pStyle w:val="22"/>
        <w:shd w:val="clear" w:color="auto" w:fill="auto"/>
        <w:spacing w:after="0" w:line="240" w:lineRule="auto"/>
        <w:ind w:firstLine="567"/>
        <w:jc w:val="both"/>
        <w:rPr>
          <w:sz w:val="24"/>
          <w:szCs w:val="24"/>
        </w:rPr>
      </w:pPr>
      <w:r w:rsidRPr="001D48CD">
        <w:rPr>
          <w:sz w:val="24"/>
          <w:szCs w:val="24"/>
        </w:rPr>
        <w:t>Для претендентов на должность директора института и заведующего кафедрой применяется стандартная формы выписки из протокола заседания Ученого совета университета.</w:t>
      </w:r>
    </w:p>
    <w:p w:rsidR="0099635E" w:rsidRPr="001D48CD" w:rsidRDefault="0099635E" w:rsidP="001E432F">
      <w:pPr>
        <w:pStyle w:val="22"/>
        <w:numPr>
          <w:ilvl w:val="1"/>
          <w:numId w:val="27"/>
        </w:numPr>
        <w:shd w:val="clear" w:color="auto" w:fill="auto"/>
        <w:tabs>
          <w:tab w:val="left" w:pos="1427"/>
        </w:tabs>
        <w:spacing w:after="0" w:line="240" w:lineRule="auto"/>
        <w:ind w:left="0" w:firstLine="567"/>
        <w:jc w:val="both"/>
        <w:rPr>
          <w:sz w:val="24"/>
          <w:szCs w:val="24"/>
        </w:rPr>
      </w:pPr>
      <w:r w:rsidRPr="001D48CD">
        <w:rPr>
          <w:sz w:val="24"/>
          <w:szCs w:val="24"/>
        </w:rPr>
        <w:t>Трудовой договор (дополнительное соглашение к трудовому договору) оформляют работники ОК на основании следующих документов, предъявляемых лицом, прошедшим конкурс:</w:t>
      </w:r>
    </w:p>
    <w:p w:rsidR="0099635E" w:rsidRPr="001D48CD" w:rsidRDefault="0099635E" w:rsidP="001E432F">
      <w:pPr>
        <w:pStyle w:val="22"/>
        <w:numPr>
          <w:ilvl w:val="0"/>
          <w:numId w:val="28"/>
        </w:numPr>
        <w:shd w:val="clear" w:color="auto" w:fill="auto"/>
        <w:tabs>
          <w:tab w:val="left" w:pos="1427"/>
        </w:tabs>
        <w:spacing w:after="0" w:line="240" w:lineRule="auto"/>
        <w:jc w:val="both"/>
        <w:rPr>
          <w:sz w:val="24"/>
          <w:szCs w:val="24"/>
        </w:rPr>
      </w:pPr>
      <w:r w:rsidRPr="001D48CD">
        <w:rPr>
          <w:sz w:val="24"/>
          <w:szCs w:val="24"/>
        </w:rPr>
        <w:t>выписка из протокола заседания Ученого совета;</w:t>
      </w:r>
    </w:p>
    <w:p w:rsidR="0099635E" w:rsidRPr="001D48CD" w:rsidRDefault="0099635E" w:rsidP="001E432F">
      <w:pPr>
        <w:pStyle w:val="22"/>
        <w:numPr>
          <w:ilvl w:val="0"/>
          <w:numId w:val="28"/>
        </w:numPr>
        <w:shd w:val="clear" w:color="auto" w:fill="auto"/>
        <w:tabs>
          <w:tab w:val="left" w:pos="1427"/>
        </w:tabs>
        <w:spacing w:after="0" w:line="240" w:lineRule="auto"/>
        <w:jc w:val="both"/>
        <w:rPr>
          <w:sz w:val="24"/>
          <w:szCs w:val="24"/>
        </w:rPr>
      </w:pPr>
      <w:r w:rsidRPr="001D48CD">
        <w:rPr>
          <w:sz w:val="24"/>
          <w:szCs w:val="24"/>
        </w:rPr>
        <w:t>заявление о приеме на работу с резолюцией ректора;</w:t>
      </w:r>
    </w:p>
    <w:p w:rsidR="0099635E" w:rsidRPr="001D48CD" w:rsidRDefault="0099635E" w:rsidP="001E432F">
      <w:pPr>
        <w:pStyle w:val="22"/>
        <w:numPr>
          <w:ilvl w:val="0"/>
          <w:numId w:val="28"/>
        </w:numPr>
        <w:shd w:val="clear" w:color="auto" w:fill="auto"/>
        <w:tabs>
          <w:tab w:val="left" w:pos="1427"/>
        </w:tabs>
        <w:spacing w:after="0" w:line="240" w:lineRule="auto"/>
        <w:jc w:val="both"/>
        <w:rPr>
          <w:sz w:val="24"/>
          <w:szCs w:val="24"/>
        </w:rPr>
      </w:pPr>
      <w:r w:rsidRPr="001D48CD">
        <w:rPr>
          <w:sz w:val="24"/>
          <w:szCs w:val="24"/>
        </w:rPr>
        <w:t>заполненный личный листок по учету кадров (выдается ОК);</w:t>
      </w:r>
    </w:p>
    <w:p w:rsidR="0099635E" w:rsidRPr="001D48CD" w:rsidRDefault="0099635E" w:rsidP="001E432F">
      <w:pPr>
        <w:pStyle w:val="22"/>
        <w:numPr>
          <w:ilvl w:val="0"/>
          <w:numId w:val="28"/>
        </w:numPr>
        <w:shd w:val="clear" w:color="auto" w:fill="auto"/>
        <w:tabs>
          <w:tab w:val="left" w:pos="1427"/>
        </w:tabs>
        <w:spacing w:after="0" w:line="240" w:lineRule="auto"/>
        <w:jc w:val="both"/>
        <w:rPr>
          <w:sz w:val="24"/>
          <w:szCs w:val="24"/>
        </w:rPr>
      </w:pPr>
      <w:r w:rsidRPr="001D48CD">
        <w:rPr>
          <w:sz w:val="24"/>
          <w:szCs w:val="24"/>
        </w:rPr>
        <w:t>согласие на обработку персональных данных (выдается ОК).</w:t>
      </w:r>
    </w:p>
    <w:p w:rsidR="0099635E" w:rsidRPr="001D48CD" w:rsidRDefault="0099635E" w:rsidP="001E432F">
      <w:pPr>
        <w:pStyle w:val="22"/>
        <w:numPr>
          <w:ilvl w:val="0"/>
          <w:numId w:val="28"/>
        </w:numPr>
        <w:shd w:val="clear" w:color="auto" w:fill="auto"/>
        <w:tabs>
          <w:tab w:val="left" w:pos="1427"/>
        </w:tabs>
        <w:spacing w:after="0" w:line="240" w:lineRule="auto"/>
        <w:jc w:val="both"/>
        <w:rPr>
          <w:sz w:val="24"/>
          <w:szCs w:val="24"/>
        </w:rPr>
      </w:pPr>
      <w:r w:rsidRPr="001D48CD">
        <w:rPr>
          <w:sz w:val="24"/>
          <w:szCs w:val="24"/>
        </w:rPr>
        <w:t>паспорт;</w:t>
      </w:r>
    </w:p>
    <w:p w:rsidR="0099635E" w:rsidRPr="001D48CD" w:rsidRDefault="0099635E" w:rsidP="001E432F">
      <w:pPr>
        <w:pStyle w:val="22"/>
        <w:numPr>
          <w:ilvl w:val="0"/>
          <w:numId w:val="28"/>
        </w:numPr>
        <w:shd w:val="clear" w:color="auto" w:fill="auto"/>
        <w:tabs>
          <w:tab w:val="left" w:pos="1427"/>
        </w:tabs>
        <w:spacing w:after="0" w:line="240" w:lineRule="auto"/>
        <w:jc w:val="both"/>
        <w:rPr>
          <w:sz w:val="24"/>
          <w:szCs w:val="24"/>
        </w:rPr>
      </w:pPr>
      <w:r w:rsidRPr="001D48CD">
        <w:rPr>
          <w:sz w:val="24"/>
          <w:szCs w:val="24"/>
        </w:rPr>
        <w:t>контрольный лист инструктажа по охране труда при приеме на работу (для лиц, не работающих в Университете);</w:t>
      </w:r>
    </w:p>
    <w:p w:rsidR="0099635E" w:rsidRPr="001D48CD" w:rsidRDefault="0099635E" w:rsidP="001E432F">
      <w:pPr>
        <w:pStyle w:val="22"/>
        <w:numPr>
          <w:ilvl w:val="0"/>
          <w:numId w:val="28"/>
        </w:numPr>
        <w:shd w:val="clear" w:color="auto" w:fill="auto"/>
        <w:tabs>
          <w:tab w:val="left" w:pos="1427"/>
        </w:tabs>
        <w:spacing w:after="0" w:line="240" w:lineRule="auto"/>
        <w:jc w:val="both"/>
        <w:rPr>
          <w:sz w:val="24"/>
          <w:szCs w:val="24"/>
        </w:rPr>
      </w:pPr>
      <w:r w:rsidRPr="001D48CD">
        <w:rPr>
          <w:sz w:val="24"/>
          <w:szCs w:val="24"/>
        </w:rPr>
        <w:t>трудовая книжка (для лиц, не работающих в Университете, за исключением случаев, когда трудовой договор лицом, прошедшим конкурс/выборы, заключается впервые);</w:t>
      </w:r>
    </w:p>
    <w:p w:rsidR="0099635E" w:rsidRPr="001D48CD" w:rsidRDefault="0099635E" w:rsidP="001E432F">
      <w:pPr>
        <w:pStyle w:val="22"/>
        <w:numPr>
          <w:ilvl w:val="0"/>
          <w:numId w:val="28"/>
        </w:numPr>
        <w:shd w:val="clear" w:color="auto" w:fill="auto"/>
        <w:tabs>
          <w:tab w:val="left" w:pos="1419"/>
        </w:tabs>
        <w:spacing w:after="0" w:line="240" w:lineRule="auto"/>
        <w:jc w:val="both"/>
        <w:rPr>
          <w:sz w:val="24"/>
          <w:szCs w:val="24"/>
        </w:rPr>
      </w:pPr>
      <w:r w:rsidRPr="001D48CD">
        <w:rPr>
          <w:sz w:val="24"/>
          <w:szCs w:val="24"/>
        </w:rPr>
        <w:t>документы воинского учета - для военнообязанных и лиц, подлежащих призыву на военную службу;</w:t>
      </w:r>
    </w:p>
    <w:p w:rsidR="0099635E" w:rsidRPr="001D48CD" w:rsidRDefault="0099635E" w:rsidP="001E432F">
      <w:pPr>
        <w:pStyle w:val="22"/>
        <w:numPr>
          <w:ilvl w:val="0"/>
          <w:numId w:val="28"/>
        </w:numPr>
        <w:shd w:val="clear" w:color="auto" w:fill="auto"/>
        <w:tabs>
          <w:tab w:val="left" w:pos="1419"/>
        </w:tabs>
        <w:spacing w:after="0" w:line="240" w:lineRule="auto"/>
        <w:jc w:val="both"/>
        <w:rPr>
          <w:sz w:val="24"/>
          <w:szCs w:val="24"/>
        </w:rPr>
      </w:pPr>
      <w:r w:rsidRPr="001D48CD">
        <w:rPr>
          <w:sz w:val="24"/>
          <w:szCs w:val="24"/>
        </w:rPr>
        <w:t>свидетельство о постановке физического лица на учет в налоговом органе на территории Российской Федерации (для лиц, не работающих в Университете);</w:t>
      </w:r>
    </w:p>
    <w:p w:rsidR="0099635E" w:rsidRPr="001D48CD" w:rsidRDefault="0099635E" w:rsidP="001E432F">
      <w:pPr>
        <w:pStyle w:val="22"/>
        <w:numPr>
          <w:ilvl w:val="0"/>
          <w:numId w:val="28"/>
        </w:numPr>
        <w:shd w:val="clear" w:color="auto" w:fill="auto"/>
        <w:tabs>
          <w:tab w:val="left" w:pos="1419"/>
        </w:tabs>
        <w:spacing w:after="0" w:line="240" w:lineRule="auto"/>
        <w:jc w:val="both"/>
        <w:rPr>
          <w:sz w:val="24"/>
          <w:szCs w:val="24"/>
        </w:rPr>
      </w:pPr>
      <w:r w:rsidRPr="001D48CD">
        <w:rPr>
          <w:sz w:val="24"/>
          <w:szCs w:val="24"/>
        </w:rPr>
        <w:t>страховое свидетельство государственного пенсионного страхования (для лиц, не работающих в Университете);</w:t>
      </w:r>
    </w:p>
    <w:p w:rsidR="0099635E" w:rsidRPr="001D48CD" w:rsidRDefault="0099635E" w:rsidP="001E432F">
      <w:pPr>
        <w:pStyle w:val="22"/>
        <w:numPr>
          <w:ilvl w:val="1"/>
          <w:numId w:val="27"/>
        </w:numPr>
        <w:shd w:val="clear" w:color="auto" w:fill="auto"/>
        <w:tabs>
          <w:tab w:val="left" w:pos="1419"/>
        </w:tabs>
        <w:spacing w:after="0" w:line="240" w:lineRule="auto"/>
        <w:ind w:left="0" w:firstLine="567"/>
        <w:jc w:val="both"/>
        <w:rPr>
          <w:sz w:val="24"/>
          <w:szCs w:val="24"/>
        </w:rPr>
      </w:pPr>
      <w:r w:rsidRPr="001D48CD">
        <w:rPr>
          <w:sz w:val="24"/>
          <w:szCs w:val="24"/>
        </w:rPr>
        <w:t>Один экземпляр трудового договора работник обязан получить в ОК, другой экземпляр хранится в личном деле работника в ОК.</w:t>
      </w:r>
    </w:p>
    <w:p w:rsidR="0099635E" w:rsidRPr="001D48CD" w:rsidRDefault="0099635E" w:rsidP="001E432F">
      <w:pPr>
        <w:pStyle w:val="22"/>
        <w:numPr>
          <w:ilvl w:val="1"/>
          <w:numId w:val="27"/>
        </w:numPr>
        <w:shd w:val="clear" w:color="auto" w:fill="auto"/>
        <w:tabs>
          <w:tab w:val="left" w:pos="1419"/>
        </w:tabs>
        <w:spacing w:after="0" w:line="240" w:lineRule="auto"/>
        <w:ind w:left="0" w:firstLine="567"/>
        <w:jc w:val="both"/>
        <w:rPr>
          <w:sz w:val="24"/>
          <w:szCs w:val="24"/>
        </w:rPr>
      </w:pPr>
      <w:r w:rsidRPr="001D48CD">
        <w:rPr>
          <w:sz w:val="24"/>
          <w:szCs w:val="24"/>
        </w:rPr>
        <w:t>После вручения педагогическому работнику экземпляра трудового договора работником ОК готовят проект приказа ректора о приеме его на должность педагогического работника.</w:t>
      </w:r>
    </w:p>
    <w:p w:rsidR="0099635E" w:rsidRPr="001D48CD" w:rsidRDefault="0099635E" w:rsidP="001E432F">
      <w:pPr>
        <w:pStyle w:val="22"/>
        <w:numPr>
          <w:ilvl w:val="1"/>
          <w:numId w:val="27"/>
        </w:numPr>
        <w:shd w:val="clear" w:color="auto" w:fill="auto"/>
        <w:tabs>
          <w:tab w:val="left" w:pos="1419"/>
        </w:tabs>
        <w:spacing w:after="0" w:line="240" w:lineRule="auto"/>
        <w:ind w:left="0" w:firstLine="567"/>
        <w:jc w:val="both"/>
        <w:rPr>
          <w:sz w:val="24"/>
          <w:szCs w:val="24"/>
        </w:rPr>
      </w:pPr>
      <w:r w:rsidRPr="001D48CD">
        <w:rPr>
          <w:sz w:val="24"/>
          <w:szCs w:val="24"/>
        </w:rPr>
        <w:t>Должность педагогического работника объявляется вакантной, если в течение тридцати календарных дней со дня принятия решения по конкурсу/выборам Ученым советом лицо, успешно прошедшее конкурс/выборы на замещение данной должности, не заключило трудового договора по собственной инициативе.</w:t>
      </w:r>
    </w:p>
    <w:p w:rsidR="00D566C1" w:rsidRDefault="00D566C1">
      <w:pPr>
        <w:widowControl/>
        <w:spacing w:after="200" w:line="276" w:lineRule="auto"/>
        <w:rPr>
          <w:rFonts w:ascii="Times New Roman" w:hAnsi="Times New Roman" w:cs="Times New Roman"/>
        </w:rPr>
      </w:pPr>
      <w:r>
        <w:rPr>
          <w:rFonts w:ascii="Times New Roman" w:hAnsi="Times New Roman" w:cs="Times New Roman"/>
        </w:rPr>
        <w:br w:type="page"/>
      </w:r>
    </w:p>
    <w:p w:rsidR="00C60B1C" w:rsidRPr="0099635E" w:rsidRDefault="00C60B1C">
      <w:pPr>
        <w:rPr>
          <w:rFonts w:ascii="Times New Roman" w:hAnsi="Times New Roman" w:cs="Times New Roman"/>
        </w:rPr>
      </w:pPr>
    </w:p>
    <w:sectPr w:rsidR="00C60B1C" w:rsidRPr="0099635E" w:rsidSect="0099635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40C" w:rsidRDefault="0061040C" w:rsidP="00D566C1">
      <w:r>
        <w:separator/>
      </w:r>
    </w:p>
  </w:endnote>
  <w:endnote w:type="continuationSeparator" w:id="1">
    <w:p w:rsidR="0061040C" w:rsidRDefault="0061040C" w:rsidP="00D566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40C" w:rsidRDefault="0061040C" w:rsidP="00D566C1">
      <w:r>
        <w:separator/>
      </w:r>
    </w:p>
  </w:footnote>
  <w:footnote w:type="continuationSeparator" w:id="1">
    <w:p w:rsidR="0061040C" w:rsidRDefault="0061040C" w:rsidP="00D56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7643"/>
    <w:multiLevelType w:val="hybridMultilevel"/>
    <w:tmpl w:val="6EF65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37390F"/>
    <w:multiLevelType w:val="multilevel"/>
    <w:tmpl w:val="1B0E3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B6099"/>
    <w:multiLevelType w:val="hybridMultilevel"/>
    <w:tmpl w:val="3F3E89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DC3B97"/>
    <w:multiLevelType w:val="multilevel"/>
    <w:tmpl w:val="C2E8E2D8"/>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C32D8A"/>
    <w:multiLevelType w:val="hybridMultilevel"/>
    <w:tmpl w:val="994A1B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5F4802"/>
    <w:multiLevelType w:val="hybridMultilevel"/>
    <w:tmpl w:val="93349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201ED"/>
    <w:multiLevelType w:val="multilevel"/>
    <w:tmpl w:val="1B0E3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84592"/>
    <w:multiLevelType w:val="hybridMultilevel"/>
    <w:tmpl w:val="8536C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8003D2"/>
    <w:multiLevelType w:val="multilevel"/>
    <w:tmpl w:val="8578AC6C"/>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1D742250"/>
    <w:multiLevelType w:val="multilevel"/>
    <w:tmpl w:val="0DF617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D55AB1"/>
    <w:multiLevelType w:val="multilevel"/>
    <w:tmpl w:val="0AA6E3D6"/>
    <w:lvl w:ilvl="0">
      <w:start w:val="3"/>
      <w:numFmt w:val="decimal"/>
      <w:lvlText w:val="%1"/>
      <w:lvlJc w:val="left"/>
      <w:pPr>
        <w:ind w:left="420" w:hanging="420"/>
      </w:pPr>
      <w:rPr>
        <w:rFonts w:hint="default"/>
      </w:rPr>
    </w:lvl>
    <w:lvl w:ilvl="1">
      <w:start w:val="19"/>
      <w:numFmt w:val="decimal"/>
      <w:lvlText w:val="%1.%2"/>
      <w:lvlJc w:val="left"/>
      <w:pPr>
        <w:ind w:left="127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8A5330"/>
    <w:multiLevelType w:val="multilevel"/>
    <w:tmpl w:val="186AE1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44416"/>
    <w:multiLevelType w:val="multilevel"/>
    <w:tmpl w:val="186AE1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44FEB"/>
    <w:multiLevelType w:val="multilevel"/>
    <w:tmpl w:val="5BC4ED26"/>
    <w:lvl w:ilvl="0">
      <w:start w:val="5"/>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294C7C9E"/>
    <w:multiLevelType w:val="multilevel"/>
    <w:tmpl w:val="1BDAE19A"/>
    <w:lvl w:ilvl="0">
      <w:start w:val="1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3BC645C"/>
    <w:multiLevelType w:val="multilevel"/>
    <w:tmpl w:val="186AE1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E22D49"/>
    <w:multiLevelType w:val="multilevel"/>
    <w:tmpl w:val="186AE1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0D7795"/>
    <w:multiLevelType w:val="hybridMultilevel"/>
    <w:tmpl w:val="D430C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631497"/>
    <w:multiLevelType w:val="multilevel"/>
    <w:tmpl w:val="186AE1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293B7A"/>
    <w:multiLevelType w:val="hybridMultilevel"/>
    <w:tmpl w:val="FB441F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914395"/>
    <w:multiLevelType w:val="multilevel"/>
    <w:tmpl w:val="B8565F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00512D"/>
    <w:multiLevelType w:val="multilevel"/>
    <w:tmpl w:val="DE2A8A58"/>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D23521"/>
    <w:multiLevelType w:val="multilevel"/>
    <w:tmpl w:val="CDF2686E"/>
    <w:lvl w:ilvl="0">
      <w:start w:val="4"/>
      <w:numFmt w:val="decimal"/>
      <w:lvlText w:val="%1"/>
      <w:lvlJc w:val="left"/>
      <w:pPr>
        <w:ind w:left="360" w:hanging="360"/>
      </w:pPr>
      <w:rPr>
        <w:rFonts w:hint="default"/>
      </w:rPr>
    </w:lvl>
    <w:lvl w:ilvl="1">
      <w:start w:val="7"/>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4AAE2887"/>
    <w:multiLevelType w:val="multilevel"/>
    <w:tmpl w:val="1B0E3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007720"/>
    <w:multiLevelType w:val="multilevel"/>
    <w:tmpl w:val="B34CF7E2"/>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4B361D39"/>
    <w:multiLevelType w:val="hybridMultilevel"/>
    <w:tmpl w:val="961E8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360962"/>
    <w:multiLevelType w:val="multilevel"/>
    <w:tmpl w:val="5E48767E"/>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6B6076"/>
    <w:multiLevelType w:val="multilevel"/>
    <w:tmpl w:val="B9BC17E0"/>
    <w:lvl w:ilvl="0">
      <w:start w:val="3"/>
      <w:numFmt w:val="decimal"/>
      <w:lvlText w:val="%1"/>
      <w:lvlJc w:val="left"/>
      <w:pPr>
        <w:ind w:left="420" w:hanging="420"/>
      </w:pPr>
      <w:rPr>
        <w:rFonts w:hint="default"/>
      </w:rPr>
    </w:lvl>
    <w:lvl w:ilvl="1">
      <w:start w:val="29"/>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7A17583"/>
    <w:multiLevelType w:val="multilevel"/>
    <w:tmpl w:val="186AE1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CD563A"/>
    <w:multiLevelType w:val="multilevel"/>
    <w:tmpl w:val="9326C10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AAD6F6C"/>
    <w:multiLevelType w:val="hybridMultilevel"/>
    <w:tmpl w:val="845403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E237F4"/>
    <w:multiLevelType w:val="multilevel"/>
    <w:tmpl w:val="AC9C8C3C"/>
    <w:lvl w:ilvl="0">
      <w:start w:val="3"/>
      <w:numFmt w:val="decimal"/>
      <w:lvlText w:val="%1"/>
      <w:lvlJc w:val="left"/>
      <w:pPr>
        <w:ind w:left="420" w:hanging="420"/>
      </w:pPr>
      <w:rPr>
        <w:rFonts w:ascii="TimesNewRomanPSMT" w:hAnsi="TimesNewRomanPSMT" w:hint="default"/>
        <w:color w:val="000000"/>
      </w:rPr>
    </w:lvl>
    <w:lvl w:ilvl="1">
      <w:start w:val="27"/>
      <w:numFmt w:val="decimal"/>
      <w:lvlText w:val="%1.%2"/>
      <w:lvlJc w:val="left"/>
      <w:pPr>
        <w:ind w:left="1129" w:hanging="420"/>
      </w:pPr>
      <w:rPr>
        <w:rFonts w:ascii="TimesNewRomanPSMT" w:hAnsi="TimesNewRomanPSMT" w:hint="default"/>
        <w:color w:val="000000"/>
      </w:rPr>
    </w:lvl>
    <w:lvl w:ilvl="2">
      <w:start w:val="1"/>
      <w:numFmt w:val="decimal"/>
      <w:lvlText w:val="%1.%2.%3"/>
      <w:lvlJc w:val="left"/>
      <w:pPr>
        <w:ind w:left="2138" w:hanging="720"/>
      </w:pPr>
      <w:rPr>
        <w:rFonts w:ascii="TimesNewRomanPSMT" w:hAnsi="TimesNewRomanPSMT" w:hint="default"/>
        <w:color w:val="000000"/>
      </w:rPr>
    </w:lvl>
    <w:lvl w:ilvl="3">
      <w:start w:val="1"/>
      <w:numFmt w:val="decimal"/>
      <w:lvlText w:val="%1.%2.%3.%4"/>
      <w:lvlJc w:val="left"/>
      <w:pPr>
        <w:ind w:left="2847" w:hanging="720"/>
      </w:pPr>
      <w:rPr>
        <w:rFonts w:ascii="TimesNewRomanPSMT" w:hAnsi="TimesNewRomanPSMT" w:hint="default"/>
        <w:color w:val="000000"/>
      </w:rPr>
    </w:lvl>
    <w:lvl w:ilvl="4">
      <w:start w:val="1"/>
      <w:numFmt w:val="decimal"/>
      <w:lvlText w:val="%1.%2.%3.%4.%5"/>
      <w:lvlJc w:val="left"/>
      <w:pPr>
        <w:ind w:left="3916" w:hanging="1080"/>
      </w:pPr>
      <w:rPr>
        <w:rFonts w:ascii="TimesNewRomanPSMT" w:hAnsi="TimesNewRomanPSMT" w:hint="default"/>
        <w:color w:val="000000"/>
      </w:rPr>
    </w:lvl>
    <w:lvl w:ilvl="5">
      <w:start w:val="1"/>
      <w:numFmt w:val="decimal"/>
      <w:lvlText w:val="%1.%2.%3.%4.%5.%6"/>
      <w:lvlJc w:val="left"/>
      <w:pPr>
        <w:ind w:left="4625" w:hanging="1080"/>
      </w:pPr>
      <w:rPr>
        <w:rFonts w:ascii="TimesNewRomanPSMT" w:hAnsi="TimesNewRomanPSMT" w:hint="default"/>
        <w:color w:val="000000"/>
      </w:rPr>
    </w:lvl>
    <w:lvl w:ilvl="6">
      <w:start w:val="1"/>
      <w:numFmt w:val="decimal"/>
      <w:lvlText w:val="%1.%2.%3.%4.%5.%6.%7"/>
      <w:lvlJc w:val="left"/>
      <w:pPr>
        <w:ind w:left="5694" w:hanging="1440"/>
      </w:pPr>
      <w:rPr>
        <w:rFonts w:ascii="TimesNewRomanPSMT" w:hAnsi="TimesNewRomanPSMT" w:hint="default"/>
        <w:color w:val="000000"/>
      </w:rPr>
    </w:lvl>
    <w:lvl w:ilvl="7">
      <w:start w:val="1"/>
      <w:numFmt w:val="decimal"/>
      <w:lvlText w:val="%1.%2.%3.%4.%5.%6.%7.%8"/>
      <w:lvlJc w:val="left"/>
      <w:pPr>
        <w:ind w:left="6403" w:hanging="1440"/>
      </w:pPr>
      <w:rPr>
        <w:rFonts w:ascii="TimesNewRomanPSMT" w:hAnsi="TimesNewRomanPSMT" w:hint="default"/>
        <w:color w:val="000000"/>
      </w:rPr>
    </w:lvl>
    <w:lvl w:ilvl="8">
      <w:start w:val="1"/>
      <w:numFmt w:val="decimal"/>
      <w:lvlText w:val="%1.%2.%3.%4.%5.%6.%7.%8.%9"/>
      <w:lvlJc w:val="left"/>
      <w:pPr>
        <w:ind w:left="7472" w:hanging="1800"/>
      </w:pPr>
      <w:rPr>
        <w:rFonts w:ascii="TimesNewRomanPSMT" w:hAnsi="TimesNewRomanPSMT" w:hint="default"/>
        <w:color w:val="000000"/>
      </w:rPr>
    </w:lvl>
  </w:abstractNum>
  <w:abstractNum w:abstractNumId="32">
    <w:nsid w:val="665C1C02"/>
    <w:multiLevelType w:val="multilevel"/>
    <w:tmpl w:val="6E620C84"/>
    <w:lvl w:ilvl="0">
      <w:start w:val="3"/>
      <w:numFmt w:val="decimal"/>
      <w:lvlText w:val="%1"/>
      <w:lvlJc w:val="left"/>
      <w:pPr>
        <w:ind w:left="420" w:hanging="420"/>
      </w:pPr>
      <w:rPr>
        <w:rFonts w:hint="default"/>
      </w:rPr>
    </w:lvl>
    <w:lvl w:ilvl="1">
      <w:start w:val="14"/>
      <w:numFmt w:val="decimal"/>
      <w:lvlText w:val="%1.%2"/>
      <w:lvlJc w:val="left"/>
      <w:pPr>
        <w:ind w:left="1160" w:hanging="4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33">
    <w:nsid w:val="6B1005D0"/>
    <w:multiLevelType w:val="hybridMultilevel"/>
    <w:tmpl w:val="730C09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D6502A4"/>
    <w:multiLevelType w:val="multilevel"/>
    <w:tmpl w:val="DDC6B8A8"/>
    <w:lvl w:ilvl="0">
      <w:start w:val="3"/>
      <w:numFmt w:val="decimal"/>
      <w:lvlText w:val="%1"/>
      <w:lvlJc w:val="left"/>
      <w:pPr>
        <w:ind w:left="420" w:hanging="420"/>
      </w:pPr>
      <w:rPr>
        <w:rFonts w:hint="default"/>
      </w:rPr>
    </w:lvl>
    <w:lvl w:ilvl="1">
      <w:start w:val="12"/>
      <w:numFmt w:val="decimal"/>
      <w:lvlText w:val="%1.%2"/>
      <w:lvlJc w:val="left"/>
      <w:pPr>
        <w:ind w:left="1160" w:hanging="4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35">
    <w:nsid w:val="6DCF6471"/>
    <w:multiLevelType w:val="multilevel"/>
    <w:tmpl w:val="3F74949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481B61"/>
    <w:multiLevelType w:val="multilevel"/>
    <w:tmpl w:val="186AE1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C523C41"/>
    <w:multiLevelType w:val="multilevel"/>
    <w:tmpl w:val="186AE11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4A1FDD"/>
    <w:multiLevelType w:val="multilevel"/>
    <w:tmpl w:val="0D364BE4"/>
    <w:lvl w:ilvl="0">
      <w:start w:val="3"/>
      <w:numFmt w:val="decimal"/>
      <w:lvlText w:val="%1"/>
      <w:lvlJc w:val="left"/>
      <w:pPr>
        <w:ind w:left="420" w:hanging="420"/>
      </w:pPr>
      <w:rPr>
        <w:rFonts w:hint="default"/>
      </w:rPr>
    </w:lvl>
    <w:lvl w:ilvl="1">
      <w:start w:val="25"/>
      <w:numFmt w:val="decimal"/>
      <w:lvlText w:val="%1.%2"/>
      <w:lvlJc w:val="left"/>
      <w:pPr>
        <w:ind w:left="1189" w:hanging="4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6"/>
  </w:num>
  <w:num w:numId="2">
    <w:abstractNumId w:val="20"/>
  </w:num>
  <w:num w:numId="3">
    <w:abstractNumId w:val="1"/>
  </w:num>
  <w:num w:numId="4">
    <w:abstractNumId w:val="23"/>
  </w:num>
  <w:num w:numId="5">
    <w:abstractNumId w:val="34"/>
  </w:num>
  <w:num w:numId="6">
    <w:abstractNumId w:val="21"/>
  </w:num>
  <w:num w:numId="7">
    <w:abstractNumId w:val="32"/>
  </w:num>
  <w:num w:numId="8">
    <w:abstractNumId w:val="26"/>
  </w:num>
  <w:num w:numId="9">
    <w:abstractNumId w:val="10"/>
  </w:num>
  <w:num w:numId="10">
    <w:abstractNumId w:val="8"/>
  </w:num>
  <w:num w:numId="11">
    <w:abstractNumId w:val="14"/>
  </w:num>
  <w:num w:numId="12">
    <w:abstractNumId w:val="27"/>
  </w:num>
  <w:num w:numId="13">
    <w:abstractNumId w:val="35"/>
  </w:num>
  <w:num w:numId="14">
    <w:abstractNumId w:val="29"/>
  </w:num>
  <w:num w:numId="15">
    <w:abstractNumId w:val="3"/>
  </w:num>
  <w:num w:numId="16">
    <w:abstractNumId w:val="9"/>
  </w:num>
  <w:num w:numId="17">
    <w:abstractNumId w:val="38"/>
  </w:num>
  <w:num w:numId="18">
    <w:abstractNumId w:val="31"/>
  </w:num>
  <w:num w:numId="19">
    <w:abstractNumId w:val="16"/>
  </w:num>
  <w:num w:numId="20">
    <w:abstractNumId w:val="12"/>
  </w:num>
  <w:num w:numId="21">
    <w:abstractNumId w:val="15"/>
  </w:num>
  <w:num w:numId="22">
    <w:abstractNumId w:val="36"/>
  </w:num>
  <w:num w:numId="23">
    <w:abstractNumId w:val="37"/>
  </w:num>
  <w:num w:numId="24">
    <w:abstractNumId w:val="22"/>
  </w:num>
  <w:num w:numId="25">
    <w:abstractNumId w:val="28"/>
  </w:num>
  <w:num w:numId="26">
    <w:abstractNumId w:val="24"/>
  </w:num>
  <w:num w:numId="27">
    <w:abstractNumId w:val="13"/>
  </w:num>
  <w:num w:numId="28">
    <w:abstractNumId w:val="18"/>
  </w:num>
  <w:num w:numId="29">
    <w:abstractNumId w:val="11"/>
  </w:num>
  <w:num w:numId="30">
    <w:abstractNumId w:val="30"/>
  </w:num>
  <w:num w:numId="31">
    <w:abstractNumId w:val="33"/>
  </w:num>
  <w:num w:numId="32">
    <w:abstractNumId w:val="19"/>
  </w:num>
  <w:num w:numId="33">
    <w:abstractNumId w:val="0"/>
  </w:num>
  <w:num w:numId="34">
    <w:abstractNumId w:val="17"/>
  </w:num>
  <w:num w:numId="35">
    <w:abstractNumId w:val="2"/>
  </w:num>
  <w:num w:numId="36">
    <w:abstractNumId w:val="4"/>
  </w:num>
  <w:num w:numId="37">
    <w:abstractNumId w:val="25"/>
  </w:num>
  <w:num w:numId="38">
    <w:abstractNumId w:val="7"/>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99635E"/>
    <w:rsid w:val="00003BEB"/>
    <w:rsid w:val="001D48CD"/>
    <w:rsid w:val="001E4289"/>
    <w:rsid w:val="001E432F"/>
    <w:rsid w:val="002F1F73"/>
    <w:rsid w:val="003C486C"/>
    <w:rsid w:val="00400799"/>
    <w:rsid w:val="00535F3D"/>
    <w:rsid w:val="0061040C"/>
    <w:rsid w:val="00740B42"/>
    <w:rsid w:val="007F0062"/>
    <w:rsid w:val="007F6F59"/>
    <w:rsid w:val="008B0261"/>
    <w:rsid w:val="008F7027"/>
    <w:rsid w:val="00940DB0"/>
    <w:rsid w:val="0099635E"/>
    <w:rsid w:val="00B87058"/>
    <w:rsid w:val="00BA6AE3"/>
    <w:rsid w:val="00C60B1C"/>
    <w:rsid w:val="00CD0210"/>
    <w:rsid w:val="00D10B09"/>
    <w:rsid w:val="00D566C1"/>
    <w:rsid w:val="00F73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635E"/>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9635E"/>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99635E"/>
    <w:rPr>
      <w:rFonts w:ascii="Times New Roman" w:eastAsia="Times New Roman" w:hAnsi="Times New Roman" w:cs="Times New Roman"/>
      <w:shd w:val="clear" w:color="auto" w:fill="FFFFFF"/>
    </w:rPr>
  </w:style>
  <w:style w:type="paragraph" w:customStyle="1" w:styleId="20">
    <w:name w:val="Заголовок №2"/>
    <w:basedOn w:val="a"/>
    <w:link w:val="2"/>
    <w:rsid w:val="0099635E"/>
    <w:pPr>
      <w:shd w:val="clear" w:color="auto" w:fill="FFFFFF"/>
      <w:spacing w:line="283"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22">
    <w:name w:val="Основной текст (2)"/>
    <w:basedOn w:val="a"/>
    <w:link w:val="21"/>
    <w:rsid w:val="0099635E"/>
    <w:pPr>
      <w:shd w:val="clear" w:color="auto" w:fill="FFFFFF"/>
      <w:spacing w:after="60" w:line="0" w:lineRule="atLeast"/>
      <w:ind w:hanging="360"/>
    </w:pPr>
    <w:rPr>
      <w:rFonts w:ascii="Times New Roman" w:eastAsia="Times New Roman" w:hAnsi="Times New Roman" w:cs="Times New Roman"/>
      <w:color w:val="auto"/>
      <w:sz w:val="22"/>
      <w:szCs w:val="22"/>
      <w:lang w:eastAsia="en-US" w:bidi="ar-SA"/>
    </w:rPr>
  </w:style>
  <w:style w:type="character" w:customStyle="1" w:styleId="a3">
    <w:name w:val="Гипертекстовая ссылка"/>
    <w:basedOn w:val="a0"/>
    <w:uiPriority w:val="99"/>
    <w:rsid w:val="0099635E"/>
    <w:rPr>
      <w:rFonts w:cs="Times New Roman"/>
      <w:b/>
      <w:color w:val="106BBE"/>
    </w:rPr>
  </w:style>
  <w:style w:type="paragraph" w:styleId="a4">
    <w:name w:val="List Paragraph"/>
    <w:basedOn w:val="a"/>
    <w:uiPriority w:val="34"/>
    <w:qFormat/>
    <w:rsid w:val="0099635E"/>
    <w:pPr>
      <w:ind w:left="720"/>
      <w:contextualSpacing/>
    </w:pPr>
  </w:style>
  <w:style w:type="character" w:customStyle="1" w:styleId="fontstyle01">
    <w:name w:val="fontstyle01"/>
    <w:basedOn w:val="a0"/>
    <w:rsid w:val="00003BEB"/>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422F-394A-41A7-BB55-A3867156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4790</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dc:creator>
  <cp:lastModifiedBy>roza</cp:lastModifiedBy>
  <cp:revision>9</cp:revision>
  <dcterms:created xsi:type="dcterms:W3CDTF">2025-03-13T06:16:00Z</dcterms:created>
  <dcterms:modified xsi:type="dcterms:W3CDTF">2025-04-04T07:37:00Z</dcterms:modified>
</cp:coreProperties>
</file>